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8D32" w14:textId="3EFF8119" w:rsidR="00C0038C" w:rsidRPr="0096531B" w:rsidRDefault="0096531B" w:rsidP="00B258CA">
      <w:pPr>
        <w:spacing w:after="0" w:line="360" w:lineRule="auto"/>
        <w:jc w:val="both"/>
        <w:rPr>
          <w:color w:val="FF0000"/>
          <w:sz w:val="28"/>
          <w:szCs w:val="28"/>
        </w:rPr>
      </w:pPr>
      <w:r>
        <w:rPr>
          <w:color w:val="FF0000"/>
          <w:sz w:val="28"/>
          <w:szCs w:val="28"/>
        </w:rPr>
        <w:t>c</w:t>
      </w:r>
    </w:p>
    <w:p w14:paraId="3D26DE5A" w14:textId="3026A261" w:rsidR="00C0038C" w:rsidRPr="008A5F52" w:rsidRDefault="00C0038C" w:rsidP="00B258CA">
      <w:pPr>
        <w:spacing w:after="0" w:line="360" w:lineRule="auto"/>
        <w:jc w:val="both"/>
        <w:rPr>
          <w:sz w:val="24"/>
          <w:szCs w:val="24"/>
        </w:rPr>
      </w:pPr>
      <w:r w:rsidRPr="008A5F52">
        <w:rPr>
          <w:sz w:val="24"/>
          <w:szCs w:val="24"/>
        </w:rPr>
        <w:t>AUDIZIONE COMMISS</w:t>
      </w:r>
      <w:r w:rsidR="00C74348" w:rsidRPr="008A5F52">
        <w:rPr>
          <w:sz w:val="24"/>
          <w:szCs w:val="24"/>
        </w:rPr>
        <w:t>I</w:t>
      </w:r>
      <w:r w:rsidRPr="008A5F52">
        <w:rPr>
          <w:sz w:val="24"/>
          <w:szCs w:val="24"/>
        </w:rPr>
        <w:t xml:space="preserve">ONE CULTURA CAMERA – </w:t>
      </w:r>
      <w:r w:rsidR="00023ECD" w:rsidRPr="008A5F52">
        <w:rPr>
          <w:sz w:val="24"/>
          <w:szCs w:val="24"/>
        </w:rPr>
        <w:t>9</w:t>
      </w:r>
      <w:r w:rsidRPr="008A5F52">
        <w:rPr>
          <w:sz w:val="24"/>
          <w:szCs w:val="24"/>
        </w:rPr>
        <w:t xml:space="preserve"> OTTOBRE 2024 – </w:t>
      </w:r>
      <w:r w:rsidRPr="008A5F52">
        <w:rPr>
          <w:i/>
          <w:iCs/>
          <w:sz w:val="24"/>
          <w:szCs w:val="24"/>
        </w:rPr>
        <w:t>SITUAZIONE INFORMA</w:t>
      </w:r>
      <w:r w:rsidR="006C5784" w:rsidRPr="008A5F52">
        <w:rPr>
          <w:i/>
          <w:iCs/>
          <w:sz w:val="24"/>
          <w:szCs w:val="24"/>
        </w:rPr>
        <w:t>ZIONE ED</w:t>
      </w:r>
      <w:r w:rsidR="00575C5E" w:rsidRPr="008A5F52">
        <w:rPr>
          <w:i/>
          <w:iCs/>
          <w:sz w:val="24"/>
          <w:szCs w:val="24"/>
        </w:rPr>
        <w:t xml:space="preserve"> </w:t>
      </w:r>
      <w:r w:rsidRPr="008A5F52">
        <w:rPr>
          <w:i/>
          <w:iCs/>
          <w:sz w:val="24"/>
          <w:szCs w:val="24"/>
        </w:rPr>
        <w:t>EDITORIA</w:t>
      </w:r>
      <w:r w:rsidRPr="008A5F52">
        <w:rPr>
          <w:sz w:val="24"/>
          <w:szCs w:val="24"/>
        </w:rPr>
        <w:t xml:space="preserve">  10 min.</w:t>
      </w:r>
    </w:p>
    <w:p w14:paraId="6A48FA96" w14:textId="3E362DB7" w:rsidR="00C0038C" w:rsidRPr="008A5F52" w:rsidRDefault="00575C5E" w:rsidP="00B258CA">
      <w:pPr>
        <w:spacing w:after="0" w:line="360" w:lineRule="auto"/>
        <w:jc w:val="both"/>
        <w:rPr>
          <w:i/>
          <w:iCs/>
          <w:sz w:val="24"/>
          <w:szCs w:val="24"/>
        </w:rPr>
      </w:pPr>
      <w:r w:rsidRPr="008A5F52">
        <w:rPr>
          <w:i/>
          <w:iCs/>
          <w:sz w:val="24"/>
          <w:szCs w:val="24"/>
        </w:rPr>
        <w:t>Carlo Bartoli, presidente Consiglio nazionale Ordine dei giornalisti</w:t>
      </w:r>
    </w:p>
    <w:p w14:paraId="143EC343" w14:textId="524EB013" w:rsidR="00C0038C" w:rsidRPr="008A5F52" w:rsidRDefault="00C0038C" w:rsidP="00B258CA">
      <w:pPr>
        <w:spacing w:after="0" w:line="360" w:lineRule="auto"/>
        <w:jc w:val="both"/>
        <w:rPr>
          <w:sz w:val="24"/>
          <w:szCs w:val="24"/>
        </w:rPr>
      </w:pPr>
      <w:r w:rsidRPr="008A5F52">
        <w:rPr>
          <w:sz w:val="24"/>
          <w:szCs w:val="24"/>
        </w:rPr>
        <w:t>Gent</w:t>
      </w:r>
      <w:r w:rsidR="00791A31" w:rsidRPr="008A5F52">
        <w:rPr>
          <w:sz w:val="24"/>
          <w:szCs w:val="24"/>
        </w:rPr>
        <w:t>i</w:t>
      </w:r>
      <w:r w:rsidRPr="008A5F52">
        <w:rPr>
          <w:sz w:val="24"/>
          <w:szCs w:val="24"/>
        </w:rPr>
        <w:t>le presidente, onorevoli deputati,</w:t>
      </w:r>
    </w:p>
    <w:p w14:paraId="7261360E" w14:textId="78305197" w:rsidR="00C0038C" w:rsidRPr="008A5F52" w:rsidRDefault="00C0038C" w:rsidP="00B258CA">
      <w:pPr>
        <w:spacing w:after="0" w:line="360" w:lineRule="auto"/>
        <w:jc w:val="both"/>
        <w:rPr>
          <w:sz w:val="24"/>
          <w:szCs w:val="24"/>
        </w:rPr>
      </w:pPr>
    </w:p>
    <w:p w14:paraId="07C170E8" w14:textId="034A7560" w:rsidR="00C0038C" w:rsidRPr="008A5F52" w:rsidRDefault="00C0038C" w:rsidP="00B258CA">
      <w:pPr>
        <w:spacing w:after="0" w:line="360" w:lineRule="auto"/>
        <w:jc w:val="both"/>
        <w:rPr>
          <w:sz w:val="24"/>
          <w:szCs w:val="24"/>
        </w:rPr>
      </w:pPr>
      <w:r w:rsidRPr="008A5F52">
        <w:rPr>
          <w:sz w:val="24"/>
          <w:szCs w:val="24"/>
        </w:rPr>
        <w:t>Circa un anno fa in</w:t>
      </w:r>
      <w:r w:rsidR="001E7506" w:rsidRPr="008A5F52">
        <w:rPr>
          <w:sz w:val="24"/>
          <w:szCs w:val="24"/>
        </w:rPr>
        <w:t xml:space="preserve"> occasione di </w:t>
      </w:r>
      <w:r w:rsidR="000E2D2F" w:rsidRPr="008A5F52">
        <w:rPr>
          <w:sz w:val="24"/>
          <w:szCs w:val="24"/>
        </w:rPr>
        <w:t>un’audizione in</w:t>
      </w:r>
      <w:r w:rsidRPr="008A5F52">
        <w:rPr>
          <w:sz w:val="24"/>
          <w:szCs w:val="24"/>
        </w:rPr>
        <w:t xml:space="preserve"> questa stessa Commissione avevamo </w:t>
      </w:r>
      <w:r w:rsidR="00791A31" w:rsidRPr="008A5F52">
        <w:rPr>
          <w:sz w:val="24"/>
          <w:szCs w:val="24"/>
        </w:rPr>
        <w:t>manifestato l’esigenza</w:t>
      </w:r>
      <w:r w:rsidRPr="008A5F52">
        <w:rPr>
          <w:sz w:val="24"/>
          <w:szCs w:val="24"/>
        </w:rPr>
        <w:t xml:space="preserve"> di </w:t>
      </w:r>
      <w:r w:rsidR="00C00C16" w:rsidRPr="008A5F52">
        <w:rPr>
          <w:sz w:val="24"/>
          <w:szCs w:val="24"/>
        </w:rPr>
        <w:t>garantire</w:t>
      </w:r>
      <w:r w:rsidRPr="008A5F52">
        <w:rPr>
          <w:sz w:val="24"/>
          <w:szCs w:val="24"/>
        </w:rPr>
        <w:t xml:space="preserve"> trasparenza e tracciabilità ai contenuti </w:t>
      </w:r>
      <w:r w:rsidR="00C00C16" w:rsidRPr="008A5F52">
        <w:rPr>
          <w:sz w:val="24"/>
          <w:szCs w:val="24"/>
        </w:rPr>
        <w:t xml:space="preserve">giornalistici </w:t>
      </w:r>
      <w:r w:rsidRPr="008A5F52">
        <w:rPr>
          <w:sz w:val="24"/>
          <w:szCs w:val="24"/>
        </w:rPr>
        <w:t xml:space="preserve">prodotti con il </w:t>
      </w:r>
      <w:r w:rsidR="006C5784" w:rsidRPr="008A5F52">
        <w:rPr>
          <w:sz w:val="24"/>
          <w:szCs w:val="24"/>
        </w:rPr>
        <w:t>supporto di</w:t>
      </w:r>
      <w:r w:rsidRPr="008A5F52">
        <w:rPr>
          <w:sz w:val="24"/>
          <w:szCs w:val="24"/>
        </w:rPr>
        <w:t xml:space="preserve"> programmi di Intelligenza Artificiale. </w:t>
      </w:r>
      <w:r w:rsidR="001F0E63" w:rsidRPr="008A5F52">
        <w:rPr>
          <w:sz w:val="24"/>
          <w:szCs w:val="24"/>
        </w:rPr>
        <w:t>Possiam</w:t>
      </w:r>
      <w:r w:rsidRPr="008A5F52">
        <w:rPr>
          <w:sz w:val="24"/>
          <w:szCs w:val="24"/>
        </w:rPr>
        <w:t>o dire che le cose sono andat</w:t>
      </w:r>
      <w:r w:rsidR="00EA6FEA" w:rsidRPr="008A5F52">
        <w:rPr>
          <w:sz w:val="24"/>
          <w:szCs w:val="24"/>
        </w:rPr>
        <w:t>e</w:t>
      </w:r>
      <w:r w:rsidRPr="008A5F52">
        <w:rPr>
          <w:sz w:val="24"/>
          <w:szCs w:val="24"/>
        </w:rPr>
        <w:t xml:space="preserve"> avanti in </w:t>
      </w:r>
      <w:r w:rsidR="001F0E63" w:rsidRPr="008A5F52">
        <w:rPr>
          <w:sz w:val="24"/>
          <w:szCs w:val="24"/>
        </w:rPr>
        <w:t>tal senso</w:t>
      </w:r>
      <w:r w:rsidRPr="008A5F52">
        <w:rPr>
          <w:sz w:val="24"/>
          <w:szCs w:val="24"/>
        </w:rPr>
        <w:t xml:space="preserve">. Sia il Regolamento Europeo </w:t>
      </w:r>
      <w:r w:rsidR="00EA6FEA" w:rsidRPr="008A5F52">
        <w:rPr>
          <w:sz w:val="24"/>
          <w:szCs w:val="24"/>
        </w:rPr>
        <w:t>“</w:t>
      </w:r>
      <w:r w:rsidRPr="008A5F52">
        <w:rPr>
          <w:sz w:val="24"/>
          <w:szCs w:val="24"/>
        </w:rPr>
        <w:t>IA Act</w:t>
      </w:r>
      <w:r w:rsidR="00EA6FEA" w:rsidRPr="008A5F52">
        <w:rPr>
          <w:sz w:val="24"/>
          <w:szCs w:val="24"/>
        </w:rPr>
        <w:t>”</w:t>
      </w:r>
      <w:r w:rsidRPr="008A5F52">
        <w:rPr>
          <w:sz w:val="24"/>
          <w:szCs w:val="24"/>
        </w:rPr>
        <w:t xml:space="preserve"> che la legge quadro del governo sull’Intelligenza artificiale</w:t>
      </w:r>
      <w:r w:rsidR="00575C5E" w:rsidRPr="008A5F52">
        <w:rPr>
          <w:sz w:val="24"/>
          <w:szCs w:val="24"/>
        </w:rPr>
        <w:t>, che entreranno in vigore a breve,</w:t>
      </w:r>
      <w:r w:rsidRPr="008A5F52">
        <w:rPr>
          <w:sz w:val="24"/>
          <w:szCs w:val="24"/>
        </w:rPr>
        <w:t xml:space="preserve"> stabiliscono tale obbligo</w:t>
      </w:r>
      <w:r w:rsidR="00144BC2" w:rsidRPr="008A5F52">
        <w:rPr>
          <w:sz w:val="24"/>
          <w:szCs w:val="24"/>
        </w:rPr>
        <w:t>.</w:t>
      </w:r>
    </w:p>
    <w:p w14:paraId="61E741BC" w14:textId="0C5CAD45" w:rsidR="00BD668E" w:rsidRPr="00D1182C" w:rsidRDefault="00BD668E" w:rsidP="00B258CA">
      <w:pPr>
        <w:spacing w:after="0" w:line="360" w:lineRule="auto"/>
        <w:jc w:val="both"/>
        <w:rPr>
          <w:sz w:val="24"/>
          <w:szCs w:val="24"/>
        </w:rPr>
      </w:pPr>
      <w:r w:rsidRPr="00D1182C">
        <w:rPr>
          <w:sz w:val="24"/>
          <w:szCs w:val="24"/>
        </w:rPr>
        <w:t>E’ sostanzialmente acquisito il principio della prevalenza del controllo</w:t>
      </w:r>
      <w:r w:rsidR="00FD51BB" w:rsidRPr="00D1182C">
        <w:rPr>
          <w:sz w:val="24"/>
          <w:szCs w:val="24"/>
        </w:rPr>
        <w:t xml:space="preserve"> umano su quello delle macchine e de</w:t>
      </w:r>
      <w:r w:rsidR="00923ED4" w:rsidRPr="00D1182C">
        <w:rPr>
          <w:sz w:val="24"/>
          <w:szCs w:val="24"/>
        </w:rPr>
        <w:t>gli algoritmi</w:t>
      </w:r>
      <w:r w:rsidR="00FD51BB" w:rsidRPr="00D1182C">
        <w:rPr>
          <w:sz w:val="24"/>
          <w:szCs w:val="24"/>
        </w:rPr>
        <w:t xml:space="preserve">, </w:t>
      </w:r>
      <w:r w:rsidR="00636029" w:rsidRPr="00D1182C">
        <w:rPr>
          <w:sz w:val="24"/>
          <w:szCs w:val="24"/>
        </w:rPr>
        <w:t>sia nelle fasi di addestramento che di elaborazione</w:t>
      </w:r>
      <w:r w:rsidR="00647350" w:rsidRPr="00D1182C">
        <w:rPr>
          <w:sz w:val="24"/>
          <w:szCs w:val="24"/>
        </w:rPr>
        <w:t xml:space="preserve"> e pubblicazione</w:t>
      </w:r>
      <w:r w:rsidR="00636029" w:rsidRPr="00D1182C">
        <w:rPr>
          <w:sz w:val="24"/>
          <w:szCs w:val="24"/>
        </w:rPr>
        <w:t xml:space="preserve"> dei contenuti</w:t>
      </w:r>
      <w:r w:rsidR="00781C45" w:rsidRPr="00D1182C">
        <w:rPr>
          <w:sz w:val="24"/>
          <w:szCs w:val="24"/>
        </w:rPr>
        <w:t>.</w:t>
      </w:r>
      <w:r w:rsidR="00636029" w:rsidRPr="00D1182C">
        <w:rPr>
          <w:sz w:val="24"/>
          <w:szCs w:val="24"/>
        </w:rPr>
        <w:t xml:space="preserve"> </w:t>
      </w:r>
      <w:r w:rsidR="00CD64A3" w:rsidRPr="00D1182C">
        <w:rPr>
          <w:sz w:val="24"/>
          <w:szCs w:val="24"/>
        </w:rPr>
        <w:t xml:space="preserve">Allo stesso modo occorrerà intervenire per garantire, nelle elaborazioni con la IA, l’adeguato spazio per la tutela della </w:t>
      </w:r>
      <w:r w:rsidR="001F0E63" w:rsidRPr="00D1182C">
        <w:rPr>
          <w:sz w:val="24"/>
          <w:szCs w:val="24"/>
        </w:rPr>
        <w:t xml:space="preserve">cultura e della </w:t>
      </w:r>
      <w:r w:rsidR="00CD64A3" w:rsidRPr="00D1182C">
        <w:rPr>
          <w:sz w:val="24"/>
          <w:szCs w:val="24"/>
        </w:rPr>
        <w:t>lingua italiana</w:t>
      </w:r>
      <w:r w:rsidR="001F0E63" w:rsidRPr="00D1182C">
        <w:rPr>
          <w:sz w:val="24"/>
          <w:szCs w:val="24"/>
        </w:rPr>
        <w:t>, un patrimonio straordinario che ci è stat</w:t>
      </w:r>
      <w:r w:rsidR="001E7506" w:rsidRPr="00D1182C">
        <w:rPr>
          <w:sz w:val="24"/>
          <w:szCs w:val="24"/>
        </w:rPr>
        <w:t>o</w:t>
      </w:r>
      <w:r w:rsidR="001F0E63" w:rsidRPr="00D1182C">
        <w:rPr>
          <w:sz w:val="24"/>
          <w:szCs w:val="24"/>
        </w:rPr>
        <w:t xml:space="preserve"> consegnato in eredità</w:t>
      </w:r>
      <w:r w:rsidR="00CD64A3" w:rsidRPr="00D1182C">
        <w:rPr>
          <w:sz w:val="24"/>
          <w:szCs w:val="24"/>
        </w:rPr>
        <w:t>.</w:t>
      </w:r>
    </w:p>
    <w:p w14:paraId="51DB4B91" w14:textId="77777777" w:rsidR="00C00C16" w:rsidRPr="008A5F52" w:rsidRDefault="00C0038C" w:rsidP="00B258CA">
      <w:pPr>
        <w:spacing w:after="0" w:line="360" w:lineRule="auto"/>
        <w:jc w:val="both"/>
        <w:rPr>
          <w:sz w:val="24"/>
          <w:szCs w:val="24"/>
        </w:rPr>
      </w:pPr>
      <w:r w:rsidRPr="008A5F52">
        <w:rPr>
          <w:sz w:val="24"/>
          <w:szCs w:val="24"/>
        </w:rPr>
        <w:t>Siamo quindi nella fase applicativa della IA</w:t>
      </w:r>
      <w:r w:rsidR="00144BC2" w:rsidRPr="008A5F52">
        <w:rPr>
          <w:sz w:val="24"/>
          <w:szCs w:val="24"/>
        </w:rPr>
        <w:t>:</w:t>
      </w:r>
      <w:r w:rsidRPr="008A5F52">
        <w:rPr>
          <w:sz w:val="24"/>
          <w:szCs w:val="24"/>
        </w:rPr>
        <w:t xml:space="preserve"> anche in Italia si siglano accordi e molte redazioni hanno iniziato ad </w:t>
      </w:r>
      <w:r w:rsidR="00D76CB0" w:rsidRPr="008A5F52">
        <w:rPr>
          <w:sz w:val="24"/>
          <w:szCs w:val="24"/>
        </w:rPr>
        <w:t>applicar</w:t>
      </w:r>
      <w:r w:rsidR="00575C5E" w:rsidRPr="008A5F52">
        <w:rPr>
          <w:sz w:val="24"/>
          <w:szCs w:val="24"/>
        </w:rPr>
        <w:t>e</w:t>
      </w:r>
      <w:r w:rsidRPr="008A5F52">
        <w:rPr>
          <w:sz w:val="24"/>
          <w:szCs w:val="24"/>
        </w:rPr>
        <w:t xml:space="preserve"> tali strumenti</w:t>
      </w:r>
      <w:r w:rsidR="00A865B1" w:rsidRPr="008A5F52">
        <w:rPr>
          <w:sz w:val="24"/>
          <w:szCs w:val="24"/>
        </w:rPr>
        <w:t xml:space="preserve"> e su questo è importante la massima attenzione e vigilanza</w:t>
      </w:r>
      <w:r w:rsidRPr="008A5F52">
        <w:rPr>
          <w:sz w:val="24"/>
          <w:szCs w:val="24"/>
        </w:rPr>
        <w:t xml:space="preserve">.  Se guardiamo a cosa accade in paesi come gli USA </w:t>
      </w:r>
      <w:r w:rsidR="00D76CB0" w:rsidRPr="008A5F52">
        <w:rPr>
          <w:sz w:val="24"/>
          <w:szCs w:val="24"/>
        </w:rPr>
        <w:t>dove l’utilizzo</w:t>
      </w:r>
      <w:r w:rsidRPr="008A5F52">
        <w:rPr>
          <w:sz w:val="24"/>
          <w:szCs w:val="24"/>
        </w:rPr>
        <w:t xml:space="preserve"> in editoria è più avanzato, vediamo emergere opportunità, </w:t>
      </w:r>
      <w:r w:rsidR="00D76CB0" w:rsidRPr="008A5F52">
        <w:rPr>
          <w:sz w:val="24"/>
          <w:szCs w:val="24"/>
        </w:rPr>
        <w:t>rischi</w:t>
      </w:r>
      <w:r w:rsidR="00763A84" w:rsidRPr="008A5F52">
        <w:rPr>
          <w:sz w:val="24"/>
          <w:szCs w:val="24"/>
        </w:rPr>
        <w:t>,</w:t>
      </w:r>
      <w:r w:rsidRPr="008A5F52">
        <w:rPr>
          <w:sz w:val="24"/>
          <w:szCs w:val="24"/>
        </w:rPr>
        <w:t xml:space="preserve"> criticità</w:t>
      </w:r>
      <w:r w:rsidR="00763A84" w:rsidRPr="008A5F52">
        <w:rPr>
          <w:sz w:val="24"/>
          <w:szCs w:val="24"/>
        </w:rPr>
        <w:t xml:space="preserve"> e anche contenzios</w:t>
      </w:r>
      <w:r w:rsidR="001B74F9" w:rsidRPr="008A5F52">
        <w:rPr>
          <w:sz w:val="24"/>
          <w:szCs w:val="24"/>
        </w:rPr>
        <w:t>i legali rilevanti</w:t>
      </w:r>
      <w:r w:rsidRPr="008A5F52">
        <w:rPr>
          <w:sz w:val="24"/>
          <w:szCs w:val="24"/>
        </w:rPr>
        <w:t xml:space="preserve">. </w:t>
      </w:r>
    </w:p>
    <w:p w14:paraId="69E68327" w14:textId="5A859613" w:rsidR="00C0038C" w:rsidRPr="008A5F52" w:rsidRDefault="008303E0" w:rsidP="00B258CA">
      <w:pPr>
        <w:spacing w:after="0" w:line="360" w:lineRule="auto"/>
        <w:jc w:val="both"/>
        <w:rPr>
          <w:sz w:val="24"/>
          <w:szCs w:val="24"/>
        </w:rPr>
      </w:pPr>
      <w:r w:rsidRPr="008A5F52">
        <w:rPr>
          <w:sz w:val="24"/>
          <w:szCs w:val="24"/>
        </w:rPr>
        <w:t>Le o</w:t>
      </w:r>
      <w:r w:rsidR="00C0038C" w:rsidRPr="008A5F52">
        <w:rPr>
          <w:sz w:val="24"/>
          <w:szCs w:val="24"/>
        </w:rPr>
        <w:t xml:space="preserve">pportunità </w:t>
      </w:r>
      <w:r w:rsidRPr="008A5F52">
        <w:rPr>
          <w:sz w:val="24"/>
          <w:szCs w:val="24"/>
        </w:rPr>
        <w:t xml:space="preserve">si percepiscono nei processi </w:t>
      </w:r>
      <w:r w:rsidR="00C0038C" w:rsidRPr="008A5F52">
        <w:rPr>
          <w:sz w:val="24"/>
          <w:szCs w:val="24"/>
        </w:rPr>
        <w:t xml:space="preserve">di velocizzazione e alleggerimento per le funzioni ripetitive o per il </w:t>
      </w:r>
      <w:r w:rsidR="00D76CB0" w:rsidRPr="008A5F52">
        <w:rPr>
          <w:sz w:val="24"/>
          <w:szCs w:val="24"/>
        </w:rPr>
        <w:t>trattamento</w:t>
      </w:r>
      <w:r w:rsidR="00C0038C" w:rsidRPr="008A5F52">
        <w:rPr>
          <w:sz w:val="24"/>
          <w:szCs w:val="24"/>
        </w:rPr>
        <w:t xml:space="preserve"> di </w:t>
      </w:r>
      <w:r w:rsidR="00B258CA" w:rsidRPr="008A5F52">
        <w:rPr>
          <w:sz w:val="24"/>
          <w:szCs w:val="24"/>
        </w:rPr>
        <w:t xml:space="preserve">una </w:t>
      </w:r>
      <w:r w:rsidR="00C0038C" w:rsidRPr="008A5F52">
        <w:rPr>
          <w:sz w:val="24"/>
          <w:szCs w:val="24"/>
        </w:rPr>
        <w:t>grand</w:t>
      </w:r>
      <w:r w:rsidR="00B258CA" w:rsidRPr="008A5F52">
        <w:rPr>
          <w:sz w:val="24"/>
          <w:szCs w:val="24"/>
        </w:rPr>
        <w:t>e</w:t>
      </w:r>
      <w:r w:rsidR="00C0038C" w:rsidRPr="008A5F52">
        <w:rPr>
          <w:sz w:val="24"/>
          <w:szCs w:val="24"/>
        </w:rPr>
        <w:t xml:space="preserve"> mole di dati. </w:t>
      </w:r>
      <w:r w:rsidR="001B74F9" w:rsidRPr="008A5F52">
        <w:rPr>
          <w:sz w:val="24"/>
          <w:szCs w:val="24"/>
        </w:rPr>
        <w:t xml:space="preserve">Gli aspetti negativi </w:t>
      </w:r>
      <w:r w:rsidR="00AA1D00" w:rsidRPr="008A5F52">
        <w:rPr>
          <w:sz w:val="24"/>
          <w:szCs w:val="24"/>
        </w:rPr>
        <w:t>riguarda</w:t>
      </w:r>
      <w:r w:rsidRPr="008A5F52">
        <w:rPr>
          <w:sz w:val="24"/>
          <w:szCs w:val="24"/>
        </w:rPr>
        <w:t xml:space="preserve">no </w:t>
      </w:r>
      <w:r w:rsidR="006F5B6A" w:rsidRPr="008A5F52">
        <w:rPr>
          <w:sz w:val="24"/>
          <w:szCs w:val="24"/>
        </w:rPr>
        <w:t xml:space="preserve">i tentativi di “sostituzione” dei </w:t>
      </w:r>
      <w:r w:rsidR="00F50E35" w:rsidRPr="008A5F52">
        <w:rPr>
          <w:sz w:val="24"/>
          <w:szCs w:val="24"/>
        </w:rPr>
        <w:t>giornalisti e</w:t>
      </w:r>
      <w:r w:rsidR="006F5B6A" w:rsidRPr="008A5F52">
        <w:rPr>
          <w:sz w:val="24"/>
          <w:szCs w:val="24"/>
        </w:rPr>
        <w:t xml:space="preserve"> </w:t>
      </w:r>
      <w:r w:rsidR="00427C5C" w:rsidRPr="008A5F52">
        <w:rPr>
          <w:sz w:val="24"/>
          <w:szCs w:val="24"/>
        </w:rPr>
        <w:t xml:space="preserve"> di un approccio </w:t>
      </w:r>
      <w:r w:rsidR="00CB5097" w:rsidRPr="008A5F52">
        <w:rPr>
          <w:sz w:val="24"/>
          <w:szCs w:val="24"/>
        </w:rPr>
        <w:t>meramente economicista da parte delle aziende editorial</w:t>
      </w:r>
      <w:r w:rsidR="001820A5" w:rsidRPr="008A5F52">
        <w:rPr>
          <w:sz w:val="24"/>
          <w:szCs w:val="24"/>
        </w:rPr>
        <w:t>i</w:t>
      </w:r>
      <w:r w:rsidR="00CB5097" w:rsidRPr="008A5F52">
        <w:rPr>
          <w:sz w:val="24"/>
          <w:szCs w:val="24"/>
        </w:rPr>
        <w:t xml:space="preserve">. Altro </w:t>
      </w:r>
      <w:r w:rsidR="00C0038C" w:rsidRPr="008A5F52">
        <w:rPr>
          <w:sz w:val="24"/>
          <w:szCs w:val="24"/>
        </w:rPr>
        <w:t xml:space="preserve">grande problema </w:t>
      </w:r>
      <w:r w:rsidR="00BA439B" w:rsidRPr="008A5F52">
        <w:rPr>
          <w:sz w:val="24"/>
          <w:szCs w:val="24"/>
        </w:rPr>
        <w:t xml:space="preserve">riguarda </w:t>
      </w:r>
      <w:r w:rsidR="00C0038C" w:rsidRPr="008A5F52">
        <w:rPr>
          <w:sz w:val="24"/>
          <w:szCs w:val="24"/>
        </w:rPr>
        <w:t>la remunerazione</w:t>
      </w:r>
      <w:r w:rsidR="00B258CA" w:rsidRPr="008A5F52">
        <w:rPr>
          <w:sz w:val="24"/>
          <w:szCs w:val="24"/>
        </w:rPr>
        <w:t>,</w:t>
      </w:r>
      <w:r w:rsidR="00C0038C" w:rsidRPr="008A5F52">
        <w:rPr>
          <w:sz w:val="24"/>
          <w:szCs w:val="24"/>
        </w:rPr>
        <w:t xml:space="preserve"> </w:t>
      </w:r>
      <w:r w:rsidR="006F5B6A" w:rsidRPr="008A5F52">
        <w:rPr>
          <w:sz w:val="24"/>
          <w:szCs w:val="24"/>
        </w:rPr>
        <w:t>la</w:t>
      </w:r>
      <w:r w:rsidR="00C0038C" w:rsidRPr="008A5F52">
        <w:rPr>
          <w:sz w:val="24"/>
          <w:szCs w:val="24"/>
        </w:rPr>
        <w:t xml:space="preserve"> tutela del prodotto giornalistico</w:t>
      </w:r>
      <w:r w:rsidR="00BA695F" w:rsidRPr="008A5F52">
        <w:rPr>
          <w:sz w:val="24"/>
          <w:szCs w:val="24"/>
        </w:rPr>
        <w:t xml:space="preserve"> e dei diritti </w:t>
      </w:r>
      <w:r w:rsidR="00B258CA" w:rsidRPr="008A5F52">
        <w:rPr>
          <w:sz w:val="24"/>
          <w:szCs w:val="24"/>
        </w:rPr>
        <w:t>d’autore,</w:t>
      </w:r>
      <w:r w:rsidR="00C0038C" w:rsidRPr="008A5F52">
        <w:rPr>
          <w:sz w:val="24"/>
          <w:szCs w:val="24"/>
        </w:rPr>
        <w:t xml:space="preserve"> </w:t>
      </w:r>
      <w:r w:rsidR="008A3519" w:rsidRPr="008A5F52">
        <w:rPr>
          <w:sz w:val="24"/>
          <w:szCs w:val="24"/>
        </w:rPr>
        <w:t xml:space="preserve">una questione già </w:t>
      </w:r>
      <w:r w:rsidR="00192300" w:rsidRPr="008A5F52">
        <w:rPr>
          <w:sz w:val="24"/>
          <w:szCs w:val="24"/>
        </w:rPr>
        <w:t>vissuta</w:t>
      </w:r>
      <w:r w:rsidR="00C0038C" w:rsidRPr="008A5F52">
        <w:rPr>
          <w:sz w:val="24"/>
          <w:szCs w:val="24"/>
        </w:rPr>
        <w:t xml:space="preserve"> </w:t>
      </w:r>
      <w:r w:rsidR="008A3519" w:rsidRPr="008A5F52">
        <w:rPr>
          <w:sz w:val="24"/>
          <w:szCs w:val="24"/>
        </w:rPr>
        <w:t xml:space="preserve">con </w:t>
      </w:r>
      <w:r w:rsidR="00C0038C" w:rsidRPr="008A5F52">
        <w:rPr>
          <w:sz w:val="24"/>
          <w:szCs w:val="24"/>
        </w:rPr>
        <w:t>l’avvento del web</w:t>
      </w:r>
      <w:r w:rsidR="008A3519" w:rsidRPr="008A5F52">
        <w:rPr>
          <w:sz w:val="24"/>
          <w:szCs w:val="24"/>
        </w:rPr>
        <w:t>. A</w:t>
      </w:r>
      <w:r w:rsidR="00C0038C" w:rsidRPr="008A5F52">
        <w:rPr>
          <w:sz w:val="24"/>
          <w:szCs w:val="24"/>
        </w:rPr>
        <w:t>llora gli editori si</w:t>
      </w:r>
      <w:r w:rsidR="008A3519" w:rsidRPr="008A5F52">
        <w:rPr>
          <w:sz w:val="24"/>
          <w:szCs w:val="24"/>
        </w:rPr>
        <w:t xml:space="preserve"> erano</w:t>
      </w:r>
      <w:r w:rsidR="00C0038C" w:rsidRPr="008A5F52">
        <w:rPr>
          <w:sz w:val="24"/>
          <w:szCs w:val="24"/>
        </w:rPr>
        <w:t xml:space="preserve"> lanciati ad occhi chiusi nelle braccia </w:t>
      </w:r>
      <w:r w:rsidR="006F5B6A" w:rsidRPr="008A5F52">
        <w:rPr>
          <w:sz w:val="24"/>
          <w:szCs w:val="24"/>
        </w:rPr>
        <w:t>delle</w:t>
      </w:r>
      <w:r w:rsidR="00C0038C" w:rsidRPr="008A5F52">
        <w:rPr>
          <w:sz w:val="24"/>
          <w:szCs w:val="24"/>
        </w:rPr>
        <w:t xml:space="preserve"> grandi </w:t>
      </w:r>
      <w:r w:rsidR="006F5B6A" w:rsidRPr="008A5F52">
        <w:rPr>
          <w:sz w:val="24"/>
          <w:szCs w:val="24"/>
        </w:rPr>
        <w:t>piattaforme</w:t>
      </w:r>
      <w:r w:rsidR="00F50E35" w:rsidRPr="008A5F52">
        <w:rPr>
          <w:sz w:val="24"/>
          <w:szCs w:val="24"/>
        </w:rPr>
        <w:t xml:space="preserve">, </w:t>
      </w:r>
      <w:r w:rsidR="00C0038C" w:rsidRPr="008A5F52">
        <w:rPr>
          <w:sz w:val="24"/>
          <w:szCs w:val="24"/>
        </w:rPr>
        <w:t>restandone in gran parte fagocitati</w:t>
      </w:r>
      <w:r w:rsidR="00CE3AA9" w:rsidRPr="008A5F52">
        <w:rPr>
          <w:sz w:val="24"/>
          <w:szCs w:val="24"/>
        </w:rPr>
        <w:t xml:space="preserve"> e ricavandone ben poco</w:t>
      </w:r>
      <w:r w:rsidR="00575C5E" w:rsidRPr="008A5F52">
        <w:rPr>
          <w:sz w:val="24"/>
          <w:szCs w:val="24"/>
        </w:rPr>
        <w:t xml:space="preserve"> e</w:t>
      </w:r>
      <w:r w:rsidR="00C0038C" w:rsidRPr="008A5F52">
        <w:rPr>
          <w:sz w:val="24"/>
          <w:szCs w:val="24"/>
        </w:rPr>
        <w:t xml:space="preserve"> </w:t>
      </w:r>
      <w:r w:rsidR="00575C5E" w:rsidRPr="008A5F52">
        <w:rPr>
          <w:sz w:val="24"/>
          <w:szCs w:val="24"/>
        </w:rPr>
        <w:t>s</w:t>
      </w:r>
      <w:r w:rsidR="00CE3AA9" w:rsidRPr="008A5F52">
        <w:rPr>
          <w:sz w:val="24"/>
          <w:szCs w:val="24"/>
        </w:rPr>
        <w:t>caricando</w:t>
      </w:r>
      <w:r w:rsidR="00575C5E" w:rsidRPr="008A5F52">
        <w:rPr>
          <w:sz w:val="24"/>
          <w:szCs w:val="24"/>
        </w:rPr>
        <w:t>,</w:t>
      </w:r>
      <w:r w:rsidR="00CE3AA9" w:rsidRPr="008A5F52">
        <w:rPr>
          <w:sz w:val="24"/>
          <w:szCs w:val="24"/>
        </w:rPr>
        <w:t xml:space="preserve"> quindi</w:t>
      </w:r>
      <w:r w:rsidR="00575C5E" w:rsidRPr="008A5F52">
        <w:rPr>
          <w:sz w:val="24"/>
          <w:szCs w:val="24"/>
        </w:rPr>
        <w:t>,</w:t>
      </w:r>
      <w:r w:rsidR="00CE3AA9" w:rsidRPr="008A5F52">
        <w:rPr>
          <w:sz w:val="24"/>
          <w:szCs w:val="24"/>
        </w:rPr>
        <w:t xml:space="preserve"> i costi sulla compressione</w:t>
      </w:r>
      <w:r w:rsidR="0082189F" w:rsidRPr="008A5F52">
        <w:rPr>
          <w:sz w:val="24"/>
          <w:szCs w:val="24"/>
        </w:rPr>
        <w:t xml:space="preserve"> </w:t>
      </w:r>
      <w:r w:rsidR="00575C5E" w:rsidRPr="008A5F52">
        <w:rPr>
          <w:sz w:val="24"/>
          <w:szCs w:val="24"/>
        </w:rPr>
        <w:t>del lavoro</w:t>
      </w:r>
      <w:r w:rsidR="00CE3AA9" w:rsidRPr="008A5F52">
        <w:rPr>
          <w:sz w:val="24"/>
          <w:szCs w:val="24"/>
        </w:rPr>
        <w:t xml:space="preserve"> giornalistico.</w:t>
      </w:r>
    </w:p>
    <w:p w14:paraId="18A8498F" w14:textId="5F51E07D" w:rsidR="008C1E4B" w:rsidRPr="008A5F52" w:rsidRDefault="00C0038C" w:rsidP="00B258CA">
      <w:pPr>
        <w:spacing w:after="0" w:line="360" w:lineRule="auto"/>
        <w:jc w:val="both"/>
        <w:rPr>
          <w:sz w:val="24"/>
          <w:szCs w:val="24"/>
        </w:rPr>
      </w:pPr>
      <w:r w:rsidRPr="008A5F52">
        <w:rPr>
          <w:sz w:val="24"/>
          <w:szCs w:val="24"/>
        </w:rPr>
        <w:t xml:space="preserve">Servono quindi regole e trasparenza nelle intese al fine di garantire – come </w:t>
      </w:r>
      <w:r w:rsidR="00257157" w:rsidRPr="008A5F52">
        <w:rPr>
          <w:sz w:val="24"/>
          <w:szCs w:val="24"/>
        </w:rPr>
        <w:t>scritto</w:t>
      </w:r>
      <w:r w:rsidRPr="008A5F52">
        <w:rPr>
          <w:sz w:val="24"/>
          <w:szCs w:val="24"/>
        </w:rPr>
        <w:t xml:space="preserve"> nel D</w:t>
      </w:r>
      <w:r w:rsidR="004458A7" w:rsidRPr="008A5F52">
        <w:rPr>
          <w:sz w:val="24"/>
          <w:szCs w:val="24"/>
        </w:rPr>
        <w:t xml:space="preserve">isegno di </w:t>
      </w:r>
      <w:r w:rsidRPr="008A5F52">
        <w:rPr>
          <w:sz w:val="24"/>
          <w:szCs w:val="24"/>
        </w:rPr>
        <w:t>L</w:t>
      </w:r>
      <w:r w:rsidR="004458A7" w:rsidRPr="008A5F52">
        <w:rPr>
          <w:sz w:val="24"/>
          <w:szCs w:val="24"/>
        </w:rPr>
        <w:t>egge</w:t>
      </w:r>
      <w:r w:rsidRPr="008A5F52">
        <w:rPr>
          <w:sz w:val="24"/>
          <w:szCs w:val="24"/>
        </w:rPr>
        <w:t xml:space="preserve"> </w:t>
      </w:r>
      <w:r w:rsidR="004458A7" w:rsidRPr="008A5F52">
        <w:rPr>
          <w:sz w:val="24"/>
          <w:szCs w:val="24"/>
        </w:rPr>
        <w:t xml:space="preserve">1146 </w:t>
      </w:r>
      <w:r w:rsidR="00575C5E" w:rsidRPr="008A5F52">
        <w:rPr>
          <w:sz w:val="24"/>
          <w:szCs w:val="24"/>
        </w:rPr>
        <w:t>(</w:t>
      </w:r>
      <w:r w:rsidR="007B72A5" w:rsidRPr="008A5F52">
        <w:rPr>
          <w:sz w:val="24"/>
          <w:szCs w:val="24"/>
        </w:rPr>
        <w:t xml:space="preserve">la </w:t>
      </w:r>
      <w:r w:rsidR="00575C5E" w:rsidRPr="008A5F52">
        <w:rPr>
          <w:sz w:val="24"/>
          <w:szCs w:val="24"/>
        </w:rPr>
        <w:t>legge quadro italiana su IA) - un</w:t>
      </w:r>
      <w:r w:rsidRPr="008A5F52">
        <w:rPr>
          <w:sz w:val="24"/>
          <w:szCs w:val="24"/>
        </w:rPr>
        <w:t xml:space="preserve"> “equo compenso” per i produttori di contenuti informativi che vengono usati sia per addestrare e che per far funzionare le IA. Molti sono i casi </w:t>
      </w:r>
      <w:r w:rsidR="008E1ADF" w:rsidRPr="008A5F52">
        <w:rPr>
          <w:sz w:val="24"/>
          <w:szCs w:val="24"/>
        </w:rPr>
        <w:t xml:space="preserve">negli Stati Uniti </w:t>
      </w:r>
      <w:r w:rsidRPr="008A5F52">
        <w:rPr>
          <w:sz w:val="24"/>
          <w:szCs w:val="24"/>
        </w:rPr>
        <w:t xml:space="preserve">dove i software hanno “aggirato” i paletti delle intese con gli editori e una volta </w:t>
      </w:r>
      <w:r w:rsidRPr="008A5F52">
        <w:rPr>
          <w:sz w:val="24"/>
          <w:szCs w:val="24"/>
        </w:rPr>
        <w:lastRenderedPageBreak/>
        <w:t>presi i contenuti li hanno rielaborat</w:t>
      </w:r>
      <w:r w:rsidR="009007FC" w:rsidRPr="008A5F52">
        <w:rPr>
          <w:sz w:val="24"/>
          <w:szCs w:val="24"/>
        </w:rPr>
        <w:t>i</w:t>
      </w:r>
      <w:r w:rsidRPr="008A5F52">
        <w:rPr>
          <w:sz w:val="24"/>
          <w:szCs w:val="24"/>
        </w:rPr>
        <w:t xml:space="preserve"> e diffusi</w:t>
      </w:r>
      <w:r w:rsidR="00D1182C">
        <w:rPr>
          <w:sz w:val="24"/>
          <w:szCs w:val="24"/>
        </w:rPr>
        <w:t xml:space="preserve"> </w:t>
      </w:r>
      <w:r w:rsidR="008E1ADF" w:rsidRPr="008A5F52">
        <w:rPr>
          <w:sz w:val="24"/>
          <w:szCs w:val="24"/>
        </w:rPr>
        <w:t>(1)</w:t>
      </w:r>
      <w:r w:rsidRPr="008A5F52">
        <w:rPr>
          <w:sz w:val="24"/>
          <w:szCs w:val="24"/>
        </w:rPr>
        <w:t xml:space="preserve">. </w:t>
      </w:r>
      <w:r w:rsidR="003113C3" w:rsidRPr="008A5F52">
        <w:rPr>
          <w:sz w:val="24"/>
          <w:szCs w:val="24"/>
        </w:rPr>
        <w:t>Se ciò accades</w:t>
      </w:r>
      <w:r w:rsidR="00973780" w:rsidRPr="008A5F52">
        <w:rPr>
          <w:sz w:val="24"/>
          <w:szCs w:val="24"/>
        </w:rPr>
        <w:t xml:space="preserve">se verrebbe </w:t>
      </w:r>
      <w:r w:rsidR="0096531B" w:rsidRPr="008A5F52">
        <w:rPr>
          <w:sz w:val="24"/>
          <w:szCs w:val="24"/>
        </w:rPr>
        <w:t>inferto</w:t>
      </w:r>
      <w:r w:rsidRPr="008A5F52">
        <w:rPr>
          <w:sz w:val="24"/>
          <w:szCs w:val="24"/>
        </w:rPr>
        <w:t xml:space="preserve"> un </w:t>
      </w:r>
      <w:r w:rsidR="009007FC" w:rsidRPr="008A5F52">
        <w:rPr>
          <w:sz w:val="24"/>
          <w:szCs w:val="24"/>
        </w:rPr>
        <w:t>ulteriore</w:t>
      </w:r>
      <w:r w:rsidRPr="008A5F52">
        <w:rPr>
          <w:sz w:val="24"/>
          <w:szCs w:val="24"/>
        </w:rPr>
        <w:t xml:space="preserve"> </w:t>
      </w:r>
      <w:r w:rsidR="009007FC" w:rsidRPr="008A5F52">
        <w:rPr>
          <w:sz w:val="24"/>
          <w:szCs w:val="24"/>
        </w:rPr>
        <w:t>colpo</w:t>
      </w:r>
      <w:r w:rsidRPr="008A5F52">
        <w:rPr>
          <w:sz w:val="24"/>
          <w:szCs w:val="24"/>
        </w:rPr>
        <w:t xml:space="preserve"> al nostr</w:t>
      </w:r>
      <w:r w:rsidR="009007FC" w:rsidRPr="008A5F52">
        <w:rPr>
          <w:sz w:val="24"/>
          <w:szCs w:val="24"/>
        </w:rPr>
        <w:t>o</w:t>
      </w:r>
      <w:r w:rsidRPr="008A5F52">
        <w:rPr>
          <w:sz w:val="24"/>
          <w:szCs w:val="24"/>
        </w:rPr>
        <w:t xml:space="preserve"> già debole sistema editoriale.</w:t>
      </w:r>
    </w:p>
    <w:p w14:paraId="09D8160A" w14:textId="592CB784" w:rsidR="00C0038C" w:rsidRPr="008A5F52" w:rsidRDefault="00C0038C" w:rsidP="00B258CA">
      <w:pPr>
        <w:spacing w:after="0" w:line="360" w:lineRule="auto"/>
        <w:jc w:val="both"/>
        <w:rPr>
          <w:sz w:val="24"/>
          <w:szCs w:val="24"/>
        </w:rPr>
      </w:pPr>
      <w:r w:rsidRPr="008A5F52">
        <w:rPr>
          <w:sz w:val="24"/>
          <w:szCs w:val="24"/>
        </w:rPr>
        <w:t>In Italia, come nel resto del mondo, si assiste ad un progressivo e sistematico calo delle vendite di copie</w:t>
      </w:r>
      <w:r w:rsidR="00B258CA" w:rsidRPr="008A5F52">
        <w:rPr>
          <w:sz w:val="24"/>
          <w:szCs w:val="24"/>
        </w:rPr>
        <w:t>, sia</w:t>
      </w:r>
      <w:r w:rsidRPr="008A5F52">
        <w:rPr>
          <w:sz w:val="24"/>
          <w:szCs w:val="24"/>
        </w:rPr>
        <w:t xml:space="preserve"> cartacee che digitali. La curva negativa dei prodotti editoriali digitali deve preoccupare tutti noi</w:t>
      </w:r>
      <w:r w:rsidR="003C680A" w:rsidRPr="008A5F52">
        <w:rPr>
          <w:sz w:val="24"/>
          <w:szCs w:val="24"/>
        </w:rPr>
        <w:t>,</w:t>
      </w:r>
      <w:r w:rsidRPr="008A5F52">
        <w:rPr>
          <w:sz w:val="24"/>
          <w:szCs w:val="24"/>
        </w:rPr>
        <w:t xml:space="preserve"> è indice di un mutamento</w:t>
      </w:r>
      <w:r w:rsidR="00A0292B" w:rsidRPr="008A5F52">
        <w:rPr>
          <w:sz w:val="24"/>
          <w:szCs w:val="24"/>
        </w:rPr>
        <w:t xml:space="preserve"> sia della fruizione che della distribuzione</w:t>
      </w:r>
      <w:r w:rsidR="003C680A" w:rsidRPr="008A5F52">
        <w:rPr>
          <w:sz w:val="24"/>
          <w:szCs w:val="24"/>
        </w:rPr>
        <w:t xml:space="preserve"> delle notizie</w:t>
      </w:r>
      <w:r w:rsidR="00A0292B" w:rsidRPr="008A5F52">
        <w:rPr>
          <w:sz w:val="24"/>
          <w:szCs w:val="24"/>
        </w:rPr>
        <w:t xml:space="preserve">. I lettori </w:t>
      </w:r>
      <w:r w:rsidR="003C680A" w:rsidRPr="008A5F52">
        <w:rPr>
          <w:sz w:val="24"/>
          <w:szCs w:val="24"/>
        </w:rPr>
        <w:t xml:space="preserve">del web </w:t>
      </w:r>
      <w:r w:rsidR="00A0292B" w:rsidRPr="008A5F52">
        <w:rPr>
          <w:sz w:val="24"/>
          <w:szCs w:val="24"/>
        </w:rPr>
        <w:t>si sono</w:t>
      </w:r>
      <w:r w:rsidR="009E3965" w:rsidRPr="008A5F52">
        <w:rPr>
          <w:sz w:val="24"/>
          <w:szCs w:val="24"/>
        </w:rPr>
        <w:t xml:space="preserve"> in gran parte </w:t>
      </w:r>
      <w:r w:rsidR="00A0292B" w:rsidRPr="008A5F52">
        <w:rPr>
          <w:sz w:val="24"/>
          <w:szCs w:val="24"/>
        </w:rPr>
        <w:t>abituati al “tutto gratis” e son</w:t>
      </w:r>
      <w:r w:rsidR="003C680A" w:rsidRPr="008A5F52">
        <w:rPr>
          <w:sz w:val="24"/>
          <w:szCs w:val="24"/>
        </w:rPr>
        <w:t>o</w:t>
      </w:r>
      <w:r w:rsidR="00A0292B" w:rsidRPr="008A5F52">
        <w:rPr>
          <w:sz w:val="24"/>
          <w:szCs w:val="24"/>
        </w:rPr>
        <w:t xml:space="preserve"> sempre più restii a pagare per accedere a contenuti giornalistici.  Negli ultimi anni, inoltre, è cambiato anche l’approccio delle piattaforme di social media che, dopo aver fagocitato per anni le testate giornalistiche, hanno declassato l’informazione professionale a offerta di nicchia</w:t>
      </w:r>
      <w:r w:rsidR="003C680A" w:rsidRPr="008A5F52">
        <w:rPr>
          <w:sz w:val="24"/>
          <w:szCs w:val="24"/>
        </w:rPr>
        <w:t>,</w:t>
      </w:r>
      <w:r w:rsidR="00A0292B" w:rsidRPr="008A5F52">
        <w:rPr>
          <w:sz w:val="24"/>
          <w:szCs w:val="24"/>
        </w:rPr>
        <w:t xml:space="preserve"> puntando tutto </w:t>
      </w:r>
      <w:r w:rsidR="009E3965" w:rsidRPr="008A5F52">
        <w:rPr>
          <w:sz w:val="24"/>
          <w:szCs w:val="24"/>
        </w:rPr>
        <w:t>su nuove</w:t>
      </w:r>
      <w:r w:rsidR="00A0292B" w:rsidRPr="008A5F52">
        <w:rPr>
          <w:sz w:val="24"/>
          <w:szCs w:val="24"/>
        </w:rPr>
        <w:t xml:space="preserve"> forme di intrattenimento. In aumento, invece, il consumo di video online. Ma anche su questo terreno arranca la diffusione di prodotti di informazione professionale</w:t>
      </w:r>
      <w:r w:rsidR="00BB258A" w:rsidRPr="008A5F52">
        <w:rPr>
          <w:sz w:val="24"/>
          <w:szCs w:val="24"/>
        </w:rPr>
        <w:t>,</w:t>
      </w:r>
      <w:r w:rsidR="00A0292B" w:rsidRPr="008A5F52">
        <w:rPr>
          <w:sz w:val="24"/>
          <w:szCs w:val="24"/>
        </w:rPr>
        <w:t xml:space="preserve"> mentre dilagano svariate forme di intratteniment</w:t>
      </w:r>
      <w:r w:rsidR="009E3965" w:rsidRPr="008A5F52">
        <w:rPr>
          <w:sz w:val="24"/>
          <w:szCs w:val="24"/>
        </w:rPr>
        <w:t>o</w:t>
      </w:r>
      <w:r w:rsidR="00A0292B" w:rsidRPr="008A5F52">
        <w:rPr>
          <w:sz w:val="24"/>
          <w:szCs w:val="24"/>
        </w:rPr>
        <w:t xml:space="preserve">. </w:t>
      </w:r>
      <w:r w:rsidR="003B2A8A" w:rsidRPr="008A5F52">
        <w:rPr>
          <w:sz w:val="24"/>
          <w:szCs w:val="24"/>
        </w:rPr>
        <w:t>(2)</w:t>
      </w:r>
    </w:p>
    <w:p w14:paraId="210C0686" w14:textId="6F6A304A" w:rsidR="00A0292B" w:rsidRPr="008A5F52" w:rsidRDefault="00A0292B" w:rsidP="00B258CA">
      <w:pPr>
        <w:spacing w:after="0" w:line="360" w:lineRule="auto"/>
        <w:jc w:val="both"/>
        <w:rPr>
          <w:sz w:val="24"/>
          <w:szCs w:val="24"/>
        </w:rPr>
      </w:pPr>
      <w:r w:rsidRPr="008A5F52">
        <w:rPr>
          <w:sz w:val="24"/>
          <w:szCs w:val="24"/>
        </w:rPr>
        <w:t>Questi processi incidono pesantemente sulla riduzione delle redazioni giornalistiche.  Vale in particolare per le testate medio piccole e quelle legate al territorio. Resistono le televisioni, ma limitatamente ai quattro grandi gruppi che operano in Italia (Rai, Mediaset, La7, Sky). Va comunque detto che anche nel settore radiotelevisivo aumenta il ricorso alle esternalizzazioni e al lavoro giornalistico autonomo (o finto tale) per contenere i costi.</w:t>
      </w:r>
    </w:p>
    <w:p w14:paraId="04511E9A" w14:textId="5882E016" w:rsidR="00760F5B" w:rsidRPr="008A5F52" w:rsidRDefault="00760F5B" w:rsidP="00B258CA">
      <w:pPr>
        <w:spacing w:after="0" w:line="360" w:lineRule="auto"/>
        <w:jc w:val="both"/>
        <w:rPr>
          <w:sz w:val="24"/>
          <w:szCs w:val="24"/>
        </w:rPr>
      </w:pPr>
      <w:r w:rsidRPr="008A5F52">
        <w:rPr>
          <w:sz w:val="24"/>
          <w:szCs w:val="24"/>
        </w:rPr>
        <w:t>Il risultato</w:t>
      </w:r>
      <w:r w:rsidR="00A0292B" w:rsidRPr="008A5F52">
        <w:rPr>
          <w:sz w:val="24"/>
          <w:szCs w:val="24"/>
        </w:rPr>
        <w:t xml:space="preserve"> di </w:t>
      </w:r>
      <w:r w:rsidRPr="008A5F52">
        <w:rPr>
          <w:sz w:val="24"/>
          <w:szCs w:val="24"/>
        </w:rPr>
        <w:t>queste dinamiche</w:t>
      </w:r>
      <w:r w:rsidR="00A0292B" w:rsidRPr="008A5F52">
        <w:rPr>
          <w:sz w:val="24"/>
          <w:szCs w:val="24"/>
        </w:rPr>
        <w:t xml:space="preserve"> lo si legge nella accelerazione di un processo che va avanti da oltre un decennio nella professione giornalistica: aumentano la precarietà e il lavoro autonomo/freelance.</w:t>
      </w:r>
      <w:r w:rsidRPr="008A5F52">
        <w:rPr>
          <w:sz w:val="24"/>
          <w:szCs w:val="24"/>
        </w:rPr>
        <w:t xml:space="preserve"> Con un conseguente rischio di calo della qualità. Tra l’altro giungono segnali negativi anche dal comparto della comunicazione (uffici stampa istituzionali, aziendali, di soggetti associativi) che per anni ha svolto da camera di compensazione delle crisi redazionali. Ebbene </w:t>
      </w:r>
      <w:r w:rsidR="00C23DCB" w:rsidRPr="008A5F52">
        <w:rPr>
          <w:sz w:val="24"/>
          <w:szCs w:val="24"/>
        </w:rPr>
        <w:t xml:space="preserve">anche </w:t>
      </w:r>
      <w:r w:rsidRPr="008A5F52">
        <w:rPr>
          <w:sz w:val="24"/>
          <w:szCs w:val="24"/>
        </w:rPr>
        <w:t>in questi settori sta drasticamente calando la richiesta di giornalisti, sostituti da profili di operatori e comunicatori digitali.</w:t>
      </w:r>
    </w:p>
    <w:p w14:paraId="185E69DB" w14:textId="53CE18C6" w:rsidR="00362B19" w:rsidRPr="008A5F52" w:rsidRDefault="00362B19" w:rsidP="00B258CA">
      <w:pPr>
        <w:spacing w:after="0" w:line="360" w:lineRule="auto"/>
        <w:jc w:val="both"/>
        <w:rPr>
          <w:sz w:val="24"/>
          <w:szCs w:val="24"/>
        </w:rPr>
      </w:pPr>
      <w:r w:rsidRPr="008A5F52">
        <w:rPr>
          <w:sz w:val="24"/>
          <w:szCs w:val="24"/>
        </w:rPr>
        <w:t xml:space="preserve">Segnaliamo anche a questa Commissione che un giornalista sottopagato o con carichi </w:t>
      </w:r>
      <w:r w:rsidR="009E3965" w:rsidRPr="008A5F52">
        <w:rPr>
          <w:sz w:val="24"/>
          <w:szCs w:val="24"/>
        </w:rPr>
        <w:t xml:space="preserve">di lavoro </w:t>
      </w:r>
      <w:r w:rsidRPr="008A5F52">
        <w:rPr>
          <w:sz w:val="24"/>
          <w:szCs w:val="24"/>
        </w:rPr>
        <w:t xml:space="preserve">esorbitanti rischia di non </w:t>
      </w:r>
      <w:r w:rsidR="008D6B5E" w:rsidRPr="008A5F52">
        <w:rPr>
          <w:sz w:val="24"/>
          <w:szCs w:val="24"/>
        </w:rPr>
        <w:t>svolgere</w:t>
      </w:r>
      <w:r w:rsidRPr="008A5F52">
        <w:rPr>
          <w:sz w:val="24"/>
          <w:szCs w:val="24"/>
        </w:rPr>
        <w:t xml:space="preserve"> al meglio l</w:t>
      </w:r>
      <w:r w:rsidR="008D6B5E" w:rsidRPr="008A5F52">
        <w:rPr>
          <w:sz w:val="24"/>
          <w:szCs w:val="24"/>
        </w:rPr>
        <w:t>a</w:t>
      </w:r>
      <w:r w:rsidRPr="008A5F52">
        <w:rPr>
          <w:sz w:val="24"/>
          <w:szCs w:val="24"/>
        </w:rPr>
        <w:t xml:space="preserve"> </w:t>
      </w:r>
      <w:r w:rsidR="008D6B5E" w:rsidRPr="008A5F52">
        <w:rPr>
          <w:sz w:val="24"/>
          <w:szCs w:val="24"/>
        </w:rPr>
        <w:t>propria professione</w:t>
      </w:r>
      <w:r w:rsidRPr="008A5F52">
        <w:rPr>
          <w:sz w:val="24"/>
          <w:szCs w:val="24"/>
        </w:rPr>
        <w:t>. Anche l’eccessiva esposizione ad azioni giudiziarie intimidatorie, penali o civili che siano, rischia di limitare pesantemente l’autonomia e l</w:t>
      </w:r>
      <w:r w:rsidR="002B61AE" w:rsidRPr="008A5F52">
        <w:rPr>
          <w:sz w:val="24"/>
          <w:szCs w:val="24"/>
        </w:rPr>
        <w:t>’accuratezza</w:t>
      </w:r>
      <w:r w:rsidRPr="008A5F52">
        <w:rPr>
          <w:sz w:val="24"/>
          <w:szCs w:val="24"/>
        </w:rPr>
        <w:t xml:space="preserve"> del lavoro giornalistico.</w:t>
      </w:r>
      <w:r w:rsidR="00FF02FD" w:rsidRPr="008A5F52">
        <w:rPr>
          <w:sz w:val="24"/>
          <w:szCs w:val="24"/>
        </w:rPr>
        <w:t xml:space="preserve"> Lo abbiamo fatto </w:t>
      </w:r>
      <w:r w:rsidR="00DA2DCA" w:rsidRPr="008A5F52">
        <w:rPr>
          <w:sz w:val="24"/>
          <w:szCs w:val="24"/>
        </w:rPr>
        <w:t>presente</w:t>
      </w:r>
      <w:r w:rsidR="00FF02FD" w:rsidRPr="008A5F52">
        <w:rPr>
          <w:sz w:val="24"/>
          <w:szCs w:val="24"/>
        </w:rPr>
        <w:t xml:space="preserve"> qualche giorno fa alla Commissione Giustizia</w:t>
      </w:r>
      <w:r w:rsidR="005A4003" w:rsidRPr="008A5F52">
        <w:rPr>
          <w:sz w:val="24"/>
          <w:szCs w:val="24"/>
        </w:rPr>
        <w:t xml:space="preserve"> della Camera dei Deputati.</w:t>
      </w:r>
    </w:p>
    <w:p w14:paraId="5F70309F" w14:textId="1E7263BA" w:rsidR="00C23DCB" w:rsidRPr="008A5F52" w:rsidRDefault="00760F5B" w:rsidP="00B258CA">
      <w:pPr>
        <w:spacing w:after="0" w:line="360" w:lineRule="auto"/>
        <w:jc w:val="both"/>
        <w:rPr>
          <w:sz w:val="24"/>
          <w:szCs w:val="24"/>
        </w:rPr>
      </w:pPr>
      <w:r w:rsidRPr="008A5F52">
        <w:rPr>
          <w:sz w:val="24"/>
          <w:szCs w:val="24"/>
        </w:rPr>
        <w:t xml:space="preserve">Che fare, dunque? </w:t>
      </w:r>
      <w:r w:rsidR="00C23DCB" w:rsidRPr="008A5F52">
        <w:rPr>
          <w:sz w:val="24"/>
          <w:szCs w:val="24"/>
        </w:rPr>
        <w:t>Dal nostro punto di vista l</w:t>
      </w:r>
      <w:r w:rsidRPr="008A5F52">
        <w:rPr>
          <w:sz w:val="24"/>
          <w:szCs w:val="24"/>
        </w:rPr>
        <w:t xml:space="preserve">’unica rotta da seguire è quella del giornalismo di qualità. Molti editori italiani hanno </w:t>
      </w:r>
      <w:r w:rsidR="00EB0F22" w:rsidRPr="008A5F52">
        <w:rPr>
          <w:sz w:val="24"/>
          <w:szCs w:val="24"/>
        </w:rPr>
        <w:t xml:space="preserve">fatto </w:t>
      </w:r>
      <w:r w:rsidRPr="008A5F52">
        <w:rPr>
          <w:sz w:val="24"/>
          <w:szCs w:val="24"/>
        </w:rPr>
        <w:t>rincorso</w:t>
      </w:r>
      <w:r w:rsidR="00EB0F22" w:rsidRPr="008A5F52">
        <w:rPr>
          <w:sz w:val="24"/>
          <w:szCs w:val="24"/>
        </w:rPr>
        <w:t xml:space="preserve"> a</w:t>
      </w:r>
      <w:r w:rsidRPr="008A5F52">
        <w:rPr>
          <w:sz w:val="24"/>
          <w:szCs w:val="24"/>
        </w:rPr>
        <w:t xml:space="preserve"> prodott</w:t>
      </w:r>
      <w:r w:rsidR="00EB0F22" w:rsidRPr="008A5F52">
        <w:rPr>
          <w:sz w:val="24"/>
          <w:szCs w:val="24"/>
        </w:rPr>
        <w:t>i</w:t>
      </w:r>
      <w:r w:rsidRPr="008A5F52">
        <w:rPr>
          <w:sz w:val="24"/>
          <w:szCs w:val="24"/>
        </w:rPr>
        <w:t xml:space="preserve"> a basso costo e apparentemente appetibil</w:t>
      </w:r>
      <w:r w:rsidR="00EB0F22" w:rsidRPr="008A5F52">
        <w:rPr>
          <w:sz w:val="24"/>
          <w:szCs w:val="24"/>
        </w:rPr>
        <w:t>i</w:t>
      </w:r>
      <w:r w:rsidRPr="008A5F52">
        <w:rPr>
          <w:sz w:val="24"/>
          <w:szCs w:val="24"/>
        </w:rPr>
        <w:t xml:space="preserve"> per un largo pubblico. Questo modello, se mai ha funzionato, adesso è ampiamente s</w:t>
      </w:r>
      <w:r w:rsidR="00516556" w:rsidRPr="008A5F52">
        <w:rPr>
          <w:sz w:val="24"/>
          <w:szCs w:val="24"/>
        </w:rPr>
        <w:t>uper</w:t>
      </w:r>
      <w:r w:rsidRPr="008A5F52">
        <w:rPr>
          <w:sz w:val="24"/>
          <w:szCs w:val="24"/>
        </w:rPr>
        <w:t>ato</w:t>
      </w:r>
      <w:r w:rsidR="00596437" w:rsidRPr="008A5F52">
        <w:rPr>
          <w:sz w:val="24"/>
          <w:szCs w:val="24"/>
        </w:rPr>
        <w:t xml:space="preserve">. </w:t>
      </w:r>
    </w:p>
    <w:p w14:paraId="117A305A" w14:textId="0F57D4EC" w:rsidR="00760F5B" w:rsidRPr="008A5F52" w:rsidRDefault="00596437" w:rsidP="00B258CA">
      <w:pPr>
        <w:spacing w:after="0" w:line="360" w:lineRule="auto"/>
        <w:jc w:val="both"/>
        <w:rPr>
          <w:sz w:val="24"/>
          <w:szCs w:val="24"/>
        </w:rPr>
      </w:pPr>
      <w:r w:rsidRPr="008A5F52">
        <w:rPr>
          <w:sz w:val="24"/>
          <w:szCs w:val="24"/>
        </w:rPr>
        <w:t>Oggi si tratta di compiere scelt</w:t>
      </w:r>
      <w:r w:rsidR="002B61AE" w:rsidRPr="008A5F52">
        <w:rPr>
          <w:sz w:val="24"/>
          <w:szCs w:val="24"/>
        </w:rPr>
        <w:t>e</w:t>
      </w:r>
      <w:r w:rsidRPr="008A5F52">
        <w:rPr>
          <w:sz w:val="24"/>
          <w:szCs w:val="24"/>
        </w:rPr>
        <w:t xml:space="preserve"> strategic</w:t>
      </w:r>
      <w:r w:rsidR="002B61AE" w:rsidRPr="008A5F52">
        <w:rPr>
          <w:sz w:val="24"/>
          <w:szCs w:val="24"/>
        </w:rPr>
        <w:t>he</w:t>
      </w:r>
      <w:r w:rsidRPr="008A5F52">
        <w:rPr>
          <w:sz w:val="24"/>
          <w:szCs w:val="24"/>
        </w:rPr>
        <w:t xml:space="preserve"> di lu</w:t>
      </w:r>
      <w:r w:rsidR="00F844B7" w:rsidRPr="008A5F52">
        <w:rPr>
          <w:sz w:val="24"/>
          <w:szCs w:val="24"/>
        </w:rPr>
        <w:t>n</w:t>
      </w:r>
      <w:r w:rsidRPr="008A5F52">
        <w:rPr>
          <w:sz w:val="24"/>
          <w:szCs w:val="24"/>
        </w:rPr>
        <w:t>go respiro</w:t>
      </w:r>
      <w:r w:rsidR="00F844B7" w:rsidRPr="008A5F52">
        <w:rPr>
          <w:sz w:val="24"/>
          <w:szCs w:val="24"/>
        </w:rPr>
        <w:t>, capac</w:t>
      </w:r>
      <w:r w:rsidR="002B61AE" w:rsidRPr="008A5F52">
        <w:rPr>
          <w:sz w:val="24"/>
          <w:szCs w:val="24"/>
        </w:rPr>
        <w:t>i</w:t>
      </w:r>
      <w:r w:rsidR="00F844B7" w:rsidRPr="008A5F52">
        <w:rPr>
          <w:sz w:val="24"/>
          <w:szCs w:val="24"/>
        </w:rPr>
        <w:t xml:space="preserve"> di </w:t>
      </w:r>
      <w:r w:rsidR="00516556" w:rsidRPr="008A5F52">
        <w:rPr>
          <w:sz w:val="24"/>
          <w:szCs w:val="24"/>
        </w:rPr>
        <w:t>risponde</w:t>
      </w:r>
      <w:r w:rsidR="00F844B7" w:rsidRPr="008A5F52">
        <w:rPr>
          <w:sz w:val="24"/>
          <w:szCs w:val="24"/>
        </w:rPr>
        <w:t xml:space="preserve">re </w:t>
      </w:r>
      <w:r w:rsidR="00516556" w:rsidRPr="008A5F52">
        <w:rPr>
          <w:sz w:val="24"/>
          <w:szCs w:val="24"/>
        </w:rPr>
        <w:t>a</w:t>
      </w:r>
      <w:r w:rsidR="00F844B7" w:rsidRPr="008A5F52">
        <w:rPr>
          <w:sz w:val="24"/>
          <w:szCs w:val="24"/>
        </w:rPr>
        <w:t>gli interessi di tutti i soggetti in campo</w:t>
      </w:r>
      <w:r w:rsidR="00A9068A" w:rsidRPr="008A5F52">
        <w:rPr>
          <w:sz w:val="24"/>
          <w:szCs w:val="24"/>
        </w:rPr>
        <w:t xml:space="preserve"> (editori, giorna</w:t>
      </w:r>
      <w:r w:rsidR="005130D2" w:rsidRPr="008A5F52">
        <w:rPr>
          <w:sz w:val="24"/>
          <w:szCs w:val="24"/>
        </w:rPr>
        <w:t>l</w:t>
      </w:r>
      <w:r w:rsidR="00A9068A" w:rsidRPr="008A5F52">
        <w:rPr>
          <w:sz w:val="24"/>
          <w:szCs w:val="24"/>
        </w:rPr>
        <w:t>isti, istitu</w:t>
      </w:r>
      <w:r w:rsidR="005130D2" w:rsidRPr="008A5F52">
        <w:rPr>
          <w:sz w:val="24"/>
          <w:szCs w:val="24"/>
        </w:rPr>
        <w:t xml:space="preserve">zioni) </w:t>
      </w:r>
      <w:r w:rsidR="00A9068A" w:rsidRPr="008A5F52">
        <w:rPr>
          <w:sz w:val="24"/>
          <w:szCs w:val="24"/>
        </w:rPr>
        <w:t xml:space="preserve">in un’ottica di sistema-paese e non  </w:t>
      </w:r>
      <w:r w:rsidR="005456DE" w:rsidRPr="008A5F52">
        <w:rPr>
          <w:sz w:val="24"/>
          <w:szCs w:val="24"/>
        </w:rPr>
        <w:t>settoriale</w:t>
      </w:r>
      <w:r w:rsidR="00A9068A" w:rsidRPr="008A5F52">
        <w:rPr>
          <w:sz w:val="24"/>
          <w:szCs w:val="24"/>
        </w:rPr>
        <w:t>.</w:t>
      </w:r>
      <w:r w:rsidRPr="008A5F52">
        <w:rPr>
          <w:sz w:val="24"/>
          <w:szCs w:val="24"/>
        </w:rPr>
        <w:t xml:space="preserve"> Il giornalismo può avere un futuro solo se punta alla qualità, all’autorevolezza</w:t>
      </w:r>
      <w:r w:rsidR="0012760F" w:rsidRPr="008A5F52">
        <w:rPr>
          <w:sz w:val="24"/>
          <w:szCs w:val="24"/>
        </w:rPr>
        <w:t>,</w:t>
      </w:r>
      <w:r w:rsidRPr="008A5F52">
        <w:rPr>
          <w:sz w:val="24"/>
          <w:szCs w:val="24"/>
        </w:rPr>
        <w:t xml:space="preserve"> se </w:t>
      </w:r>
      <w:r w:rsidR="0012760F" w:rsidRPr="008A5F52">
        <w:rPr>
          <w:sz w:val="24"/>
          <w:szCs w:val="24"/>
        </w:rPr>
        <w:t>si dimostra ogni giorno</w:t>
      </w:r>
      <w:r w:rsidRPr="008A5F52">
        <w:rPr>
          <w:sz w:val="24"/>
          <w:szCs w:val="24"/>
        </w:rPr>
        <w:t xml:space="preserve"> attendibile e</w:t>
      </w:r>
      <w:r w:rsidR="0012760F" w:rsidRPr="008A5F52">
        <w:rPr>
          <w:sz w:val="24"/>
          <w:szCs w:val="24"/>
        </w:rPr>
        <w:t>d</w:t>
      </w:r>
      <w:r w:rsidRPr="008A5F52">
        <w:rPr>
          <w:sz w:val="24"/>
          <w:szCs w:val="24"/>
        </w:rPr>
        <w:t xml:space="preserve"> affidabile</w:t>
      </w:r>
      <w:r w:rsidR="00CA0CBD" w:rsidRPr="008A5F52">
        <w:rPr>
          <w:sz w:val="24"/>
          <w:szCs w:val="24"/>
        </w:rPr>
        <w:t xml:space="preserve">; in grado di fare da controcanto a tutto ciò che </w:t>
      </w:r>
      <w:r w:rsidR="007454FA" w:rsidRPr="008A5F52">
        <w:rPr>
          <w:sz w:val="24"/>
          <w:szCs w:val="24"/>
        </w:rPr>
        <w:t>irrompe, senza alcuna regola, dal web</w:t>
      </w:r>
      <w:r w:rsidRPr="008A5F52">
        <w:rPr>
          <w:sz w:val="24"/>
          <w:szCs w:val="24"/>
        </w:rPr>
        <w:t xml:space="preserve">.  Per fare questo occorrono </w:t>
      </w:r>
      <w:r w:rsidR="00B072B4" w:rsidRPr="008A5F52">
        <w:rPr>
          <w:sz w:val="24"/>
          <w:szCs w:val="24"/>
        </w:rPr>
        <w:t xml:space="preserve">politiche di sistema, con </w:t>
      </w:r>
      <w:r w:rsidRPr="008A5F52">
        <w:rPr>
          <w:sz w:val="24"/>
          <w:szCs w:val="24"/>
        </w:rPr>
        <w:t xml:space="preserve">risorse </w:t>
      </w:r>
      <w:r w:rsidR="00B072B4" w:rsidRPr="008A5F52">
        <w:rPr>
          <w:sz w:val="24"/>
          <w:szCs w:val="24"/>
        </w:rPr>
        <w:t>e</w:t>
      </w:r>
      <w:r w:rsidRPr="008A5F52">
        <w:rPr>
          <w:sz w:val="24"/>
          <w:szCs w:val="24"/>
        </w:rPr>
        <w:t xml:space="preserve"> norme adeguate.</w:t>
      </w:r>
    </w:p>
    <w:p w14:paraId="68F6C6A2" w14:textId="5B9031BE" w:rsidR="001121F7" w:rsidRPr="008A5F52" w:rsidRDefault="00B258CA" w:rsidP="00B258CA">
      <w:pPr>
        <w:spacing w:after="0" w:line="360" w:lineRule="auto"/>
        <w:jc w:val="both"/>
        <w:rPr>
          <w:b/>
          <w:bCs/>
          <w:sz w:val="24"/>
          <w:szCs w:val="24"/>
        </w:rPr>
      </w:pPr>
      <w:r w:rsidRPr="008A5F52">
        <w:rPr>
          <w:sz w:val="24"/>
          <w:szCs w:val="24"/>
        </w:rPr>
        <w:t>È</w:t>
      </w:r>
      <w:r w:rsidR="00634384" w:rsidRPr="008A5F52">
        <w:rPr>
          <w:sz w:val="24"/>
          <w:szCs w:val="24"/>
        </w:rPr>
        <w:t xml:space="preserve"> quindi necessari</w:t>
      </w:r>
      <w:r w:rsidRPr="008A5F52">
        <w:rPr>
          <w:sz w:val="24"/>
          <w:szCs w:val="24"/>
        </w:rPr>
        <w:t>a</w:t>
      </w:r>
      <w:r w:rsidR="00634384" w:rsidRPr="008A5F52">
        <w:rPr>
          <w:sz w:val="24"/>
          <w:szCs w:val="24"/>
        </w:rPr>
        <w:t xml:space="preserve"> una formazione continua</w:t>
      </w:r>
      <w:r w:rsidRPr="008A5F52">
        <w:rPr>
          <w:sz w:val="24"/>
          <w:szCs w:val="24"/>
        </w:rPr>
        <w:t>,</w:t>
      </w:r>
      <w:r w:rsidR="00634384" w:rsidRPr="008A5F52">
        <w:rPr>
          <w:sz w:val="24"/>
          <w:szCs w:val="24"/>
        </w:rPr>
        <w:t xml:space="preserve"> aggiornata </w:t>
      </w:r>
      <w:r w:rsidR="00FC4BC9" w:rsidRPr="008A5F52">
        <w:rPr>
          <w:sz w:val="24"/>
          <w:szCs w:val="24"/>
        </w:rPr>
        <w:t xml:space="preserve">e </w:t>
      </w:r>
      <w:r w:rsidR="00634384" w:rsidRPr="008A5F52">
        <w:rPr>
          <w:sz w:val="24"/>
          <w:szCs w:val="24"/>
        </w:rPr>
        <w:t xml:space="preserve">di </w:t>
      </w:r>
      <w:r w:rsidR="00FC4BC9" w:rsidRPr="008A5F52">
        <w:rPr>
          <w:sz w:val="24"/>
          <w:szCs w:val="24"/>
        </w:rPr>
        <w:t xml:space="preserve">alto </w:t>
      </w:r>
      <w:r w:rsidR="00634384" w:rsidRPr="008A5F52">
        <w:rPr>
          <w:sz w:val="24"/>
          <w:szCs w:val="24"/>
        </w:rPr>
        <w:t xml:space="preserve">livello, anche per quanto riguarda le competenze digitali. </w:t>
      </w:r>
      <w:r w:rsidR="00E31C12" w:rsidRPr="008A5F52">
        <w:rPr>
          <w:sz w:val="24"/>
          <w:szCs w:val="24"/>
        </w:rPr>
        <w:t xml:space="preserve"> </w:t>
      </w:r>
      <w:r w:rsidR="00634384" w:rsidRPr="008A5F52">
        <w:rPr>
          <w:sz w:val="24"/>
          <w:szCs w:val="24"/>
        </w:rPr>
        <w:t>Occorre che i giornalisti abbiano la piena consapevolezza della funzione che svolgono, de</w:t>
      </w:r>
      <w:r w:rsidR="00D57FFB" w:rsidRPr="008A5F52">
        <w:rPr>
          <w:sz w:val="24"/>
          <w:szCs w:val="24"/>
        </w:rPr>
        <w:t>i</w:t>
      </w:r>
      <w:r w:rsidR="00634384" w:rsidRPr="008A5F52">
        <w:rPr>
          <w:sz w:val="24"/>
          <w:szCs w:val="24"/>
        </w:rPr>
        <w:t xml:space="preserve"> loro diritti e dei loro doveri, a partire dal rispetto delle persone. </w:t>
      </w:r>
      <w:r w:rsidR="009E3965" w:rsidRPr="008A5F52">
        <w:rPr>
          <w:sz w:val="24"/>
          <w:szCs w:val="24"/>
        </w:rPr>
        <w:t>Allo stesso tempo</w:t>
      </w:r>
      <w:r w:rsidR="001A39D1" w:rsidRPr="008A5F52">
        <w:rPr>
          <w:sz w:val="24"/>
          <w:szCs w:val="24"/>
        </w:rPr>
        <w:t xml:space="preserve"> vanno riconosciut</w:t>
      </w:r>
      <w:r w:rsidR="00F429AE" w:rsidRPr="008A5F52">
        <w:rPr>
          <w:sz w:val="24"/>
          <w:szCs w:val="24"/>
        </w:rPr>
        <w:t>i</w:t>
      </w:r>
      <w:r w:rsidR="001A39D1" w:rsidRPr="008A5F52">
        <w:rPr>
          <w:sz w:val="24"/>
          <w:szCs w:val="24"/>
        </w:rPr>
        <w:t xml:space="preserve"> </w:t>
      </w:r>
      <w:r w:rsidR="00001ECF" w:rsidRPr="008A5F52">
        <w:rPr>
          <w:sz w:val="24"/>
          <w:szCs w:val="24"/>
        </w:rPr>
        <w:t xml:space="preserve">quei </w:t>
      </w:r>
      <w:r w:rsidR="00F429AE" w:rsidRPr="008A5F52">
        <w:rPr>
          <w:sz w:val="24"/>
          <w:szCs w:val="24"/>
        </w:rPr>
        <w:t>nuovi</w:t>
      </w:r>
      <w:r w:rsidR="00001ECF" w:rsidRPr="008A5F52">
        <w:rPr>
          <w:sz w:val="24"/>
          <w:szCs w:val="24"/>
        </w:rPr>
        <w:t xml:space="preserve"> profili di giornalista in grado di adattare all’</w:t>
      </w:r>
      <w:r w:rsidR="00F429AE" w:rsidRPr="008A5F52">
        <w:rPr>
          <w:sz w:val="24"/>
          <w:szCs w:val="24"/>
        </w:rPr>
        <w:t>ecosistema</w:t>
      </w:r>
      <w:r w:rsidR="00001ECF" w:rsidRPr="008A5F52">
        <w:rPr>
          <w:sz w:val="24"/>
          <w:szCs w:val="24"/>
        </w:rPr>
        <w:t xml:space="preserve"> </w:t>
      </w:r>
      <w:r w:rsidR="00F429AE" w:rsidRPr="008A5F52">
        <w:rPr>
          <w:sz w:val="24"/>
          <w:szCs w:val="24"/>
        </w:rPr>
        <w:t xml:space="preserve">digitale i principi e i valori della professione, che sono e restano </w:t>
      </w:r>
      <w:r w:rsidR="0012441A" w:rsidRPr="008A5F52">
        <w:rPr>
          <w:sz w:val="24"/>
          <w:szCs w:val="24"/>
        </w:rPr>
        <w:t xml:space="preserve">sempre </w:t>
      </w:r>
      <w:r w:rsidR="00F429AE" w:rsidRPr="008A5F52">
        <w:rPr>
          <w:sz w:val="24"/>
          <w:szCs w:val="24"/>
        </w:rPr>
        <w:t xml:space="preserve">gli stessi indipendentemente dalle piattaforme su cui si opera. </w:t>
      </w:r>
      <w:r w:rsidR="001A39D1" w:rsidRPr="008A5F52">
        <w:rPr>
          <w:sz w:val="24"/>
          <w:szCs w:val="24"/>
        </w:rPr>
        <w:t xml:space="preserve"> </w:t>
      </w:r>
    </w:p>
    <w:p w14:paraId="0F1C10B6" w14:textId="76F4C55C" w:rsidR="001121F7" w:rsidRPr="00D1182C" w:rsidRDefault="001121F7" w:rsidP="00B258CA">
      <w:pPr>
        <w:spacing w:after="0" w:line="360" w:lineRule="auto"/>
        <w:jc w:val="both"/>
        <w:rPr>
          <w:sz w:val="24"/>
          <w:szCs w:val="24"/>
        </w:rPr>
      </w:pPr>
      <w:r w:rsidRPr="00D1182C">
        <w:rPr>
          <w:sz w:val="24"/>
          <w:szCs w:val="24"/>
        </w:rPr>
        <w:t>A</w:t>
      </w:r>
      <w:r w:rsidR="00FB246A" w:rsidRPr="00D1182C">
        <w:rPr>
          <w:sz w:val="24"/>
          <w:szCs w:val="24"/>
        </w:rPr>
        <w:t xml:space="preserve">l </w:t>
      </w:r>
      <w:r w:rsidR="00B258CA" w:rsidRPr="00D1182C">
        <w:rPr>
          <w:sz w:val="24"/>
          <w:szCs w:val="24"/>
        </w:rPr>
        <w:t>fine di</w:t>
      </w:r>
      <w:r w:rsidR="00FB246A" w:rsidRPr="00D1182C">
        <w:rPr>
          <w:sz w:val="24"/>
          <w:szCs w:val="24"/>
        </w:rPr>
        <w:t xml:space="preserve"> rafforzare </w:t>
      </w:r>
      <w:r w:rsidR="00FE5604" w:rsidRPr="00D1182C">
        <w:rPr>
          <w:sz w:val="24"/>
          <w:szCs w:val="24"/>
        </w:rPr>
        <w:t>l</w:t>
      </w:r>
      <w:r w:rsidR="00FB246A" w:rsidRPr="00D1182C">
        <w:rPr>
          <w:sz w:val="24"/>
          <w:szCs w:val="24"/>
        </w:rPr>
        <w:t xml:space="preserve">a </w:t>
      </w:r>
      <w:r w:rsidR="00FE5604" w:rsidRPr="00D1182C">
        <w:rPr>
          <w:sz w:val="24"/>
          <w:szCs w:val="24"/>
        </w:rPr>
        <w:t>previdenza</w:t>
      </w:r>
      <w:r w:rsidR="00FB246A" w:rsidRPr="00D1182C">
        <w:rPr>
          <w:sz w:val="24"/>
          <w:szCs w:val="24"/>
        </w:rPr>
        <w:t xml:space="preserve"> per la parte più debole della categoria</w:t>
      </w:r>
      <w:r w:rsidRPr="00D1182C">
        <w:rPr>
          <w:sz w:val="24"/>
          <w:szCs w:val="24"/>
        </w:rPr>
        <w:t>, inoltre, per autonomi e collaboratori l’iscrizione all’Albo andrebbe</w:t>
      </w:r>
      <w:r w:rsidR="0096531B" w:rsidRPr="00D1182C">
        <w:rPr>
          <w:sz w:val="24"/>
          <w:szCs w:val="24"/>
        </w:rPr>
        <w:t xml:space="preserve">, per legge, </w:t>
      </w:r>
      <w:r w:rsidRPr="00D1182C">
        <w:rPr>
          <w:sz w:val="24"/>
          <w:szCs w:val="24"/>
        </w:rPr>
        <w:t>vincolata a quella all’Inpgi.</w:t>
      </w:r>
      <w:r w:rsidR="001F0E63" w:rsidRPr="00D1182C">
        <w:rPr>
          <w:sz w:val="24"/>
          <w:szCs w:val="24"/>
        </w:rPr>
        <w:t xml:space="preserve"> Non è concepibile un’attività continuativa e retribuita, come prescritto dalla legge, e l’assenza di versamenti contributivi.</w:t>
      </w:r>
    </w:p>
    <w:p w14:paraId="36494985" w14:textId="42B9DAFA" w:rsidR="00F429AE" w:rsidRPr="008A5F52" w:rsidRDefault="00F429AE" w:rsidP="00B258CA">
      <w:pPr>
        <w:spacing w:after="0" w:line="360" w:lineRule="auto"/>
        <w:jc w:val="both"/>
        <w:rPr>
          <w:b/>
          <w:bCs/>
          <w:sz w:val="24"/>
          <w:szCs w:val="24"/>
        </w:rPr>
      </w:pPr>
    </w:p>
    <w:p w14:paraId="5E26B496" w14:textId="21D0BB2A" w:rsidR="00634384" w:rsidRPr="008A5F52" w:rsidRDefault="00B258CA" w:rsidP="00B258CA">
      <w:pPr>
        <w:spacing w:after="0" w:line="360" w:lineRule="auto"/>
        <w:jc w:val="both"/>
        <w:rPr>
          <w:sz w:val="24"/>
          <w:szCs w:val="24"/>
        </w:rPr>
      </w:pPr>
      <w:r w:rsidRPr="008A5F52">
        <w:rPr>
          <w:sz w:val="24"/>
          <w:szCs w:val="24"/>
        </w:rPr>
        <w:t>È</w:t>
      </w:r>
      <w:r w:rsidR="00E64B1E" w:rsidRPr="008A5F52">
        <w:rPr>
          <w:sz w:val="24"/>
          <w:szCs w:val="24"/>
        </w:rPr>
        <w:t xml:space="preserve"> quindi indispensabile</w:t>
      </w:r>
      <w:r w:rsidR="00E37C26" w:rsidRPr="008A5F52">
        <w:rPr>
          <w:sz w:val="24"/>
          <w:szCs w:val="24"/>
        </w:rPr>
        <w:t xml:space="preserve"> garantire </w:t>
      </w:r>
      <w:r w:rsidR="00957D2C" w:rsidRPr="008A5F52">
        <w:rPr>
          <w:sz w:val="24"/>
          <w:szCs w:val="24"/>
        </w:rPr>
        <w:t>l’efficacia de</w:t>
      </w:r>
      <w:r w:rsidR="00173FF0" w:rsidRPr="008A5F52">
        <w:rPr>
          <w:sz w:val="24"/>
          <w:szCs w:val="24"/>
        </w:rPr>
        <w:t>ll</w:t>
      </w:r>
      <w:r w:rsidR="00B81624" w:rsidRPr="008A5F52">
        <w:rPr>
          <w:sz w:val="24"/>
          <w:szCs w:val="24"/>
        </w:rPr>
        <w:t xml:space="preserve">e regole della </w:t>
      </w:r>
      <w:r w:rsidR="009E3965" w:rsidRPr="008A5F52">
        <w:rPr>
          <w:sz w:val="24"/>
          <w:szCs w:val="24"/>
        </w:rPr>
        <w:t>professione, oggi</w:t>
      </w:r>
      <w:r w:rsidR="00957D2C" w:rsidRPr="008A5F52">
        <w:rPr>
          <w:sz w:val="24"/>
          <w:szCs w:val="24"/>
        </w:rPr>
        <w:t xml:space="preserve"> </w:t>
      </w:r>
      <w:r w:rsidR="008150BE" w:rsidRPr="008A5F52">
        <w:rPr>
          <w:sz w:val="24"/>
          <w:szCs w:val="24"/>
        </w:rPr>
        <w:t>limitata</w:t>
      </w:r>
      <w:r w:rsidR="00957D2C" w:rsidRPr="008A5F52">
        <w:rPr>
          <w:sz w:val="24"/>
          <w:szCs w:val="24"/>
        </w:rPr>
        <w:t xml:space="preserve"> </w:t>
      </w:r>
      <w:r w:rsidR="008150BE" w:rsidRPr="008A5F52">
        <w:rPr>
          <w:sz w:val="24"/>
          <w:szCs w:val="24"/>
        </w:rPr>
        <w:t>da</w:t>
      </w:r>
      <w:r w:rsidR="00957D2C" w:rsidRPr="008A5F52">
        <w:rPr>
          <w:sz w:val="24"/>
          <w:szCs w:val="24"/>
        </w:rPr>
        <w:t xml:space="preserve"> </w:t>
      </w:r>
      <w:r w:rsidR="0006663B" w:rsidRPr="008A5F52">
        <w:rPr>
          <w:sz w:val="24"/>
          <w:szCs w:val="24"/>
        </w:rPr>
        <w:t>articoli di legge</w:t>
      </w:r>
      <w:r w:rsidR="00957D2C" w:rsidRPr="008A5F52">
        <w:rPr>
          <w:sz w:val="24"/>
          <w:szCs w:val="24"/>
        </w:rPr>
        <w:t xml:space="preserve"> ormai obsolet</w:t>
      </w:r>
      <w:r w:rsidR="0006663B" w:rsidRPr="008A5F52">
        <w:rPr>
          <w:sz w:val="24"/>
          <w:szCs w:val="24"/>
        </w:rPr>
        <w:t>i</w:t>
      </w:r>
      <w:r w:rsidR="00D511AE" w:rsidRPr="008A5F52">
        <w:rPr>
          <w:sz w:val="24"/>
          <w:szCs w:val="24"/>
        </w:rPr>
        <w:t xml:space="preserve">: </w:t>
      </w:r>
      <w:r w:rsidR="00957D2C" w:rsidRPr="008A5F52">
        <w:rPr>
          <w:sz w:val="24"/>
          <w:szCs w:val="24"/>
        </w:rPr>
        <w:t xml:space="preserve">sono antiquate le norme </w:t>
      </w:r>
      <w:r w:rsidR="007E712D" w:rsidRPr="008A5F52">
        <w:rPr>
          <w:sz w:val="24"/>
          <w:szCs w:val="24"/>
        </w:rPr>
        <w:t>sull’accesso</w:t>
      </w:r>
      <w:r w:rsidR="00957D2C" w:rsidRPr="008A5F52">
        <w:rPr>
          <w:sz w:val="24"/>
          <w:szCs w:val="24"/>
        </w:rPr>
        <w:t xml:space="preserve"> </w:t>
      </w:r>
      <w:r w:rsidR="007E712D" w:rsidRPr="008A5F52">
        <w:rPr>
          <w:sz w:val="24"/>
          <w:szCs w:val="24"/>
        </w:rPr>
        <w:t>alla</w:t>
      </w:r>
      <w:r w:rsidR="00957D2C" w:rsidRPr="008A5F52">
        <w:rPr>
          <w:sz w:val="24"/>
          <w:szCs w:val="24"/>
        </w:rPr>
        <w:t xml:space="preserve"> </w:t>
      </w:r>
      <w:r w:rsidR="007E712D" w:rsidRPr="008A5F52">
        <w:rPr>
          <w:sz w:val="24"/>
          <w:szCs w:val="24"/>
        </w:rPr>
        <w:t>professione</w:t>
      </w:r>
      <w:r w:rsidR="00957D2C" w:rsidRPr="008A5F52">
        <w:rPr>
          <w:sz w:val="24"/>
          <w:szCs w:val="24"/>
        </w:rPr>
        <w:t xml:space="preserve">, sull’esame di stato, </w:t>
      </w:r>
      <w:r w:rsidR="00D511AE" w:rsidRPr="008A5F52">
        <w:rPr>
          <w:sz w:val="24"/>
          <w:szCs w:val="24"/>
        </w:rPr>
        <w:t xml:space="preserve">sull’azione disciplinare, </w:t>
      </w:r>
      <w:r w:rsidR="00957D2C" w:rsidRPr="008A5F52">
        <w:rPr>
          <w:sz w:val="24"/>
          <w:szCs w:val="24"/>
        </w:rPr>
        <w:t>sulla rappresentanza de</w:t>
      </w:r>
      <w:r w:rsidR="00BA17C3" w:rsidRPr="008A5F52">
        <w:rPr>
          <w:sz w:val="24"/>
          <w:szCs w:val="24"/>
        </w:rPr>
        <w:t>lla categoria</w:t>
      </w:r>
      <w:r w:rsidR="0039285A" w:rsidRPr="008A5F52">
        <w:rPr>
          <w:sz w:val="24"/>
          <w:szCs w:val="24"/>
        </w:rPr>
        <w:t>;</w:t>
      </w:r>
      <w:r w:rsidR="009067E2" w:rsidRPr="008A5F52">
        <w:rPr>
          <w:sz w:val="24"/>
          <w:szCs w:val="24"/>
        </w:rPr>
        <w:t xml:space="preserve"> a questo proposito </w:t>
      </w:r>
      <w:r w:rsidR="009067E2" w:rsidRPr="00D1182C">
        <w:rPr>
          <w:sz w:val="24"/>
          <w:szCs w:val="24"/>
        </w:rPr>
        <w:t xml:space="preserve">ribadiamo l’auspicio che la vostra Commissione possa esaminare in </w:t>
      </w:r>
      <w:r w:rsidR="00CA0DA3" w:rsidRPr="00D1182C">
        <w:rPr>
          <w:sz w:val="24"/>
          <w:szCs w:val="24"/>
        </w:rPr>
        <w:t>sede legislativa il disegno di legge presentato.</w:t>
      </w:r>
      <w:r w:rsidR="00CA0DA3" w:rsidRPr="008A5F52">
        <w:rPr>
          <w:sz w:val="24"/>
          <w:szCs w:val="24"/>
        </w:rPr>
        <w:t xml:space="preserve"> </w:t>
      </w:r>
      <w:r w:rsidR="0039285A" w:rsidRPr="008A5F52">
        <w:rPr>
          <w:sz w:val="24"/>
          <w:szCs w:val="24"/>
        </w:rPr>
        <w:t xml:space="preserve"> </w:t>
      </w:r>
      <w:r w:rsidR="00EB2D0F" w:rsidRPr="008A5F52">
        <w:rPr>
          <w:sz w:val="24"/>
          <w:szCs w:val="24"/>
        </w:rPr>
        <w:t>T</w:t>
      </w:r>
      <w:r w:rsidR="0039285A" w:rsidRPr="008A5F52">
        <w:rPr>
          <w:sz w:val="24"/>
          <w:szCs w:val="24"/>
        </w:rPr>
        <w:t xml:space="preserve">utto </w:t>
      </w:r>
      <w:r w:rsidR="00EB2D0F" w:rsidRPr="008A5F52">
        <w:rPr>
          <w:sz w:val="24"/>
          <w:szCs w:val="24"/>
        </w:rPr>
        <w:t xml:space="preserve">è </w:t>
      </w:r>
      <w:r w:rsidR="007E712D" w:rsidRPr="008A5F52">
        <w:rPr>
          <w:sz w:val="24"/>
          <w:szCs w:val="24"/>
        </w:rPr>
        <w:t>sostanzialmente</w:t>
      </w:r>
      <w:r w:rsidR="00957D2C" w:rsidRPr="008A5F52">
        <w:rPr>
          <w:sz w:val="24"/>
          <w:szCs w:val="24"/>
        </w:rPr>
        <w:t xml:space="preserve"> </w:t>
      </w:r>
      <w:r w:rsidR="007E712D" w:rsidRPr="008A5F52">
        <w:rPr>
          <w:sz w:val="24"/>
          <w:szCs w:val="24"/>
        </w:rPr>
        <w:t>ferm</w:t>
      </w:r>
      <w:r w:rsidR="0039285A" w:rsidRPr="008A5F52">
        <w:rPr>
          <w:sz w:val="24"/>
          <w:szCs w:val="24"/>
        </w:rPr>
        <w:t>o</w:t>
      </w:r>
      <w:r w:rsidR="00957D2C" w:rsidRPr="008A5F52">
        <w:rPr>
          <w:sz w:val="24"/>
          <w:szCs w:val="24"/>
        </w:rPr>
        <w:t xml:space="preserve"> a sessanta anni fa</w:t>
      </w:r>
      <w:r w:rsidR="00330A3A" w:rsidRPr="008A5F52">
        <w:rPr>
          <w:sz w:val="24"/>
          <w:szCs w:val="24"/>
        </w:rPr>
        <w:t xml:space="preserve"> e </w:t>
      </w:r>
      <w:r w:rsidR="009E3965" w:rsidRPr="008A5F52">
        <w:rPr>
          <w:sz w:val="24"/>
          <w:szCs w:val="24"/>
        </w:rPr>
        <w:t xml:space="preserve">necessita </w:t>
      </w:r>
      <w:r w:rsidRPr="008A5F52">
        <w:rPr>
          <w:sz w:val="24"/>
          <w:szCs w:val="24"/>
        </w:rPr>
        <w:t xml:space="preserve">di </w:t>
      </w:r>
      <w:r w:rsidR="009E3965" w:rsidRPr="008A5F52">
        <w:rPr>
          <w:sz w:val="24"/>
          <w:szCs w:val="24"/>
        </w:rPr>
        <w:t>un</w:t>
      </w:r>
      <w:r w:rsidR="00330A3A" w:rsidRPr="008A5F52">
        <w:rPr>
          <w:sz w:val="24"/>
          <w:szCs w:val="24"/>
        </w:rPr>
        <w:t xml:space="preserve"> ammoderna</w:t>
      </w:r>
      <w:r w:rsidR="009E3965" w:rsidRPr="008A5F52">
        <w:rPr>
          <w:sz w:val="24"/>
          <w:szCs w:val="24"/>
        </w:rPr>
        <w:t>mento</w:t>
      </w:r>
      <w:r w:rsidRPr="008A5F52">
        <w:rPr>
          <w:sz w:val="24"/>
          <w:szCs w:val="24"/>
        </w:rPr>
        <w:t xml:space="preserve"> non più rinviabile</w:t>
      </w:r>
      <w:r w:rsidR="006632A2" w:rsidRPr="008A5F52">
        <w:rPr>
          <w:sz w:val="24"/>
          <w:szCs w:val="24"/>
        </w:rPr>
        <w:t xml:space="preserve">.  </w:t>
      </w:r>
      <w:r w:rsidR="00330A3A" w:rsidRPr="008A5F52">
        <w:rPr>
          <w:sz w:val="24"/>
          <w:szCs w:val="24"/>
        </w:rPr>
        <w:t>Perché</w:t>
      </w:r>
      <w:r w:rsidR="009E3965" w:rsidRPr="008A5F52">
        <w:rPr>
          <w:sz w:val="24"/>
          <w:szCs w:val="24"/>
        </w:rPr>
        <w:t xml:space="preserve"> anche una normativa</w:t>
      </w:r>
      <w:r w:rsidR="006632A2" w:rsidRPr="008A5F52">
        <w:rPr>
          <w:sz w:val="24"/>
          <w:szCs w:val="24"/>
        </w:rPr>
        <w:t xml:space="preserve"> </w:t>
      </w:r>
      <w:r w:rsidR="009E3965" w:rsidRPr="008A5F52">
        <w:rPr>
          <w:sz w:val="24"/>
          <w:szCs w:val="24"/>
        </w:rPr>
        <w:t>più efficient</w:t>
      </w:r>
      <w:r w:rsidR="00A60E7E" w:rsidRPr="008A5F52">
        <w:rPr>
          <w:sz w:val="24"/>
          <w:szCs w:val="24"/>
        </w:rPr>
        <w:t>e</w:t>
      </w:r>
      <w:r w:rsidR="006632A2" w:rsidRPr="008A5F52">
        <w:rPr>
          <w:sz w:val="24"/>
          <w:szCs w:val="24"/>
        </w:rPr>
        <w:t xml:space="preserve"> p</w:t>
      </w:r>
      <w:r w:rsidR="009E3965" w:rsidRPr="008A5F52">
        <w:rPr>
          <w:sz w:val="24"/>
          <w:szCs w:val="24"/>
        </w:rPr>
        <w:t>uò</w:t>
      </w:r>
      <w:r w:rsidR="006632A2" w:rsidRPr="008A5F52">
        <w:rPr>
          <w:sz w:val="24"/>
          <w:szCs w:val="24"/>
        </w:rPr>
        <w:t xml:space="preserve"> </w:t>
      </w:r>
      <w:r w:rsidR="007E712D" w:rsidRPr="008A5F52">
        <w:rPr>
          <w:sz w:val="24"/>
          <w:szCs w:val="24"/>
        </w:rPr>
        <w:t xml:space="preserve">contribuire ad un giornalismo al passo </w:t>
      </w:r>
      <w:r w:rsidRPr="008A5F52">
        <w:rPr>
          <w:sz w:val="24"/>
          <w:szCs w:val="24"/>
        </w:rPr>
        <w:t>con i</w:t>
      </w:r>
      <w:r w:rsidR="007E712D" w:rsidRPr="008A5F52">
        <w:rPr>
          <w:sz w:val="24"/>
          <w:szCs w:val="24"/>
        </w:rPr>
        <w:t xml:space="preserve"> tempi</w:t>
      </w:r>
      <w:r w:rsidR="00933CAD" w:rsidRPr="008A5F52">
        <w:rPr>
          <w:sz w:val="24"/>
          <w:szCs w:val="24"/>
        </w:rPr>
        <w:t>,</w:t>
      </w:r>
      <w:r w:rsidR="007E712D" w:rsidRPr="008A5F52">
        <w:rPr>
          <w:sz w:val="24"/>
          <w:szCs w:val="24"/>
        </w:rPr>
        <w:t xml:space="preserve"> in grado di affronta</w:t>
      </w:r>
      <w:r w:rsidR="009D7798" w:rsidRPr="008A5F52">
        <w:rPr>
          <w:sz w:val="24"/>
          <w:szCs w:val="24"/>
        </w:rPr>
        <w:t>r</w:t>
      </w:r>
      <w:r w:rsidR="007E712D" w:rsidRPr="008A5F52">
        <w:rPr>
          <w:sz w:val="24"/>
          <w:szCs w:val="24"/>
        </w:rPr>
        <w:t>e le sfide del futuro e di portare avanti l</w:t>
      </w:r>
      <w:r w:rsidR="00933CAD" w:rsidRPr="008A5F52">
        <w:rPr>
          <w:sz w:val="24"/>
          <w:szCs w:val="24"/>
        </w:rPr>
        <w:t>a</w:t>
      </w:r>
      <w:r w:rsidR="007E712D" w:rsidRPr="008A5F52">
        <w:rPr>
          <w:sz w:val="24"/>
          <w:szCs w:val="24"/>
        </w:rPr>
        <w:t xml:space="preserve"> sua missione costituzionale</w:t>
      </w:r>
      <w:r w:rsidR="0066451D" w:rsidRPr="008A5F52">
        <w:rPr>
          <w:sz w:val="24"/>
          <w:szCs w:val="24"/>
        </w:rPr>
        <w:t xml:space="preserve">: </w:t>
      </w:r>
      <w:r w:rsidR="007E712D" w:rsidRPr="008A5F52">
        <w:rPr>
          <w:sz w:val="24"/>
          <w:szCs w:val="24"/>
        </w:rPr>
        <w:t>garantire il diritto dei cittadini ad essere informati</w:t>
      </w:r>
      <w:r w:rsidRPr="008A5F52">
        <w:rPr>
          <w:sz w:val="24"/>
          <w:szCs w:val="24"/>
        </w:rPr>
        <w:t xml:space="preserve"> correttamente</w:t>
      </w:r>
      <w:r w:rsidR="007E712D" w:rsidRPr="008A5F52">
        <w:rPr>
          <w:sz w:val="24"/>
          <w:szCs w:val="24"/>
        </w:rPr>
        <w:t>.</w:t>
      </w:r>
    </w:p>
    <w:p w14:paraId="725A075A" w14:textId="77777777" w:rsidR="008E1ADF" w:rsidRPr="008A5F52" w:rsidRDefault="008E1ADF" w:rsidP="00B258CA">
      <w:pPr>
        <w:spacing w:after="0" w:line="360" w:lineRule="auto"/>
        <w:jc w:val="both"/>
        <w:rPr>
          <w:sz w:val="24"/>
          <w:szCs w:val="24"/>
        </w:rPr>
      </w:pPr>
    </w:p>
    <w:p w14:paraId="0EDE79CF" w14:textId="6C77A09D" w:rsidR="00575C5E" w:rsidRPr="008A5F52" w:rsidRDefault="00575C5E" w:rsidP="00B258CA">
      <w:pPr>
        <w:pStyle w:val="Paragrafoelenco"/>
        <w:numPr>
          <w:ilvl w:val="0"/>
          <w:numId w:val="1"/>
        </w:numPr>
        <w:spacing w:after="0" w:line="360" w:lineRule="auto"/>
        <w:jc w:val="both"/>
        <w:rPr>
          <w:sz w:val="24"/>
          <w:szCs w:val="24"/>
        </w:rPr>
      </w:pPr>
      <w:r w:rsidRPr="008A5F52">
        <w:rPr>
          <w:sz w:val="24"/>
          <w:szCs w:val="24"/>
        </w:rPr>
        <w:t xml:space="preserve">- Newsletter SOON, monitoraggio IA nei media, a cura di </w:t>
      </w:r>
      <w:r w:rsidR="00B258CA" w:rsidRPr="008A5F52">
        <w:rPr>
          <w:sz w:val="24"/>
          <w:szCs w:val="24"/>
        </w:rPr>
        <w:t>I</w:t>
      </w:r>
      <w:r w:rsidRPr="008A5F52">
        <w:rPr>
          <w:sz w:val="24"/>
          <w:szCs w:val="24"/>
        </w:rPr>
        <w:t>nterskill, maggio-giugno 2024</w:t>
      </w:r>
    </w:p>
    <w:p w14:paraId="20C95E4A" w14:textId="58C7E046" w:rsidR="003B2A8A" w:rsidRDefault="00931F6B" w:rsidP="00B258CA">
      <w:pPr>
        <w:pStyle w:val="Paragrafoelenco"/>
        <w:numPr>
          <w:ilvl w:val="0"/>
          <w:numId w:val="1"/>
        </w:numPr>
        <w:spacing w:after="0" w:line="360" w:lineRule="auto"/>
        <w:jc w:val="both"/>
        <w:rPr>
          <w:sz w:val="24"/>
          <w:szCs w:val="24"/>
        </w:rPr>
      </w:pPr>
      <w:r w:rsidRPr="008A5F52">
        <w:rPr>
          <w:sz w:val="24"/>
          <w:szCs w:val="24"/>
        </w:rPr>
        <w:t xml:space="preserve">– </w:t>
      </w:r>
      <w:r w:rsidR="00C46B12" w:rsidRPr="008A5F52">
        <w:rPr>
          <w:sz w:val="24"/>
          <w:szCs w:val="24"/>
        </w:rPr>
        <w:t>“</w:t>
      </w:r>
      <w:r w:rsidR="00C46B12" w:rsidRPr="008A5F52">
        <w:rPr>
          <w:i/>
          <w:iCs/>
          <w:sz w:val="24"/>
          <w:szCs w:val="24"/>
        </w:rPr>
        <w:t>IA nelle redazioni italiane</w:t>
      </w:r>
      <w:r w:rsidR="00C46B12" w:rsidRPr="008A5F52">
        <w:rPr>
          <w:sz w:val="24"/>
          <w:szCs w:val="24"/>
        </w:rPr>
        <w:t>”</w:t>
      </w:r>
      <w:r w:rsidR="009E3965" w:rsidRPr="008A5F52">
        <w:rPr>
          <w:sz w:val="24"/>
          <w:szCs w:val="24"/>
        </w:rPr>
        <w:t xml:space="preserve"> e  “</w:t>
      </w:r>
      <w:r w:rsidR="009E3965" w:rsidRPr="008A5F52">
        <w:rPr>
          <w:i/>
          <w:iCs/>
          <w:sz w:val="24"/>
          <w:szCs w:val="24"/>
        </w:rPr>
        <w:t>informazione al tempo dei nuovi social</w:t>
      </w:r>
      <w:r w:rsidR="009E3965" w:rsidRPr="008A5F52">
        <w:rPr>
          <w:sz w:val="24"/>
          <w:szCs w:val="24"/>
        </w:rPr>
        <w:t>”, in Rapporto 2024</w:t>
      </w:r>
      <w:r w:rsidRPr="008A5F52">
        <w:rPr>
          <w:sz w:val="24"/>
          <w:szCs w:val="24"/>
        </w:rPr>
        <w:t xml:space="preserve"> Osservatorio </w:t>
      </w:r>
      <w:r w:rsidR="00D1182C">
        <w:rPr>
          <w:sz w:val="24"/>
          <w:szCs w:val="24"/>
        </w:rPr>
        <w:t xml:space="preserve">sul </w:t>
      </w:r>
      <w:r w:rsidRPr="008A5F52">
        <w:rPr>
          <w:sz w:val="24"/>
          <w:szCs w:val="24"/>
        </w:rPr>
        <w:t xml:space="preserve">Giornalismo Digitale, </w:t>
      </w:r>
      <w:r w:rsidR="00D1182C">
        <w:rPr>
          <w:sz w:val="24"/>
          <w:szCs w:val="24"/>
        </w:rPr>
        <w:t xml:space="preserve">promosso dal Consiglio nazionale </w:t>
      </w:r>
      <w:r w:rsidR="009E3965" w:rsidRPr="008A5F52">
        <w:rPr>
          <w:sz w:val="24"/>
          <w:szCs w:val="24"/>
        </w:rPr>
        <w:t>O</w:t>
      </w:r>
      <w:r w:rsidR="00D1182C">
        <w:rPr>
          <w:sz w:val="24"/>
          <w:szCs w:val="24"/>
        </w:rPr>
        <w:t xml:space="preserve">rdine </w:t>
      </w:r>
      <w:r w:rsidR="009E3965" w:rsidRPr="008A5F52">
        <w:rPr>
          <w:sz w:val="24"/>
          <w:szCs w:val="24"/>
        </w:rPr>
        <w:t>d</w:t>
      </w:r>
      <w:r w:rsidR="00D1182C">
        <w:rPr>
          <w:sz w:val="24"/>
          <w:szCs w:val="24"/>
        </w:rPr>
        <w:t xml:space="preserve">ei </w:t>
      </w:r>
      <w:r w:rsidR="009E3965" w:rsidRPr="008A5F52">
        <w:rPr>
          <w:sz w:val="24"/>
          <w:szCs w:val="24"/>
        </w:rPr>
        <w:t>G</w:t>
      </w:r>
      <w:r w:rsidR="00D1182C">
        <w:rPr>
          <w:sz w:val="24"/>
          <w:szCs w:val="24"/>
        </w:rPr>
        <w:t>iornalisti</w:t>
      </w:r>
    </w:p>
    <w:sectPr w:rsidR="003B2A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23583F"/>
    <w:multiLevelType w:val="hybridMultilevel"/>
    <w:tmpl w:val="F3941F28"/>
    <w:lvl w:ilvl="0" w:tplc="146E2CE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23793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8C"/>
    <w:rsid w:val="00001ECF"/>
    <w:rsid w:val="00023ECD"/>
    <w:rsid w:val="0006663B"/>
    <w:rsid w:val="000731A8"/>
    <w:rsid w:val="0008196F"/>
    <w:rsid w:val="000D52EE"/>
    <w:rsid w:val="000E2D2F"/>
    <w:rsid w:val="001121F7"/>
    <w:rsid w:val="0012441A"/>
    <w:rsid w:val="0012760F"/>
    <w:rsid w:val="00144BC2"/>
    <w:rsid w:val="001635C2"/>
    <w:rsid w:val="00173FF0"/>
    <w:rsid w:val="001820A5"/>
    <w:rsid w:val="00192300"/>
    <w:rsid w:val="001A1289"/>
    <w:rsid w:val="001A39D1"/>
    <w:rsid w:val="001A5229"/>
    <w:rsid w:val="001B74F9"/>
    <w:rsid w:val="001E7506"/>
    <w:rsid w:val="001F0E63"/>
    <w:rsid w:val="00241770"/>
    <w:rsid w:val="00257157"/>
    <w:rsid w:val="002B61AE"/>
    <w:rsid w:val="002E2CD7"/>
    <w:rsid w:val="003042A6"/>
    <w:rsid w:val="003113C3"/>
    <w:rsid w:val="00330A3A"/>
    <w:rsid w:val="00347D41"/>
    <w:rsid w:val="00362B19"/>
    <w:rsid w:val="0039285A"/>
    <w:rsid w:val="003A4AD9"/>
    <w:rsid w:val="003B1D7E"/>
    <w:rsid w:val="003B2A8A"/>
    <w:rsid w:val="003C161B"/>
    <w:rsid w:val="003C680A"/>
    <w:rsid w:val="003E0948"/>
    <w:rsid w:val="003F25D8"/>
    <w:rsid w:val="00427C5C"/>
    <w:rsid w:val="004310EE"/>
    <w:rsid w:val="004458A7"/>
    <w:rsid w:val="00452A05"/>
    <w:rsid w:val="004866FB"/>
    <w:rsid w:val="00512D28"/>
    <w:rsid w:val="005130D2"/>
    <w:rsid w:val="00516556"/>
    <w:rsid w:val="005212CC"/>
    <w:rsid w:val="005456DE"/>
    <w:rsid w:val="00575C5E"/>
    <w:rsid w:val="00596437"/>
    <w:rsid w:val="005A4003"/>
    <w:rsid w:val="0062759F"/>
    <w:rsid w:val="00634384"/>
    <w:rsid w:val="00636029"/>
    <w:rsid w:val="00647350"/>
    <w:rsid w:val="006632A2"/>
    <w:rsid w:val="006633F8"/>
    <w:rsid w:val="0066451D"/>
    <w:rsid w:val="006C5784"/>
    <w:rsid w:val="006D32C6"/>
    <w:rsid w:val="006F5B6A"/>
    <w:rsid w:val="007000DD"/>
    <w:rsid w:val="007454FA"/>
    <w:rsid w:val="00760F5B"/>
    <w:rsid w:val="00763A84"/>
    <w:rsid w:val="00781C45"/>
    <w:rsid w:val="00791A31"/>
    <w:rsid w:val="007B72A5"/>
    <w:rsid w:val="007E712D"/>
    <w:rsid w:val="00805AC7"/>
    <w:rsid w:val="008150BE"/>
    <w:rsid w:val="0082189F"/>
    <w:rsid w:val="008303E0"/>
    <w:rsid w:val="00846BF3"/>
    <w:rsid w:val="008639BA"/>
    <w:rsid w:val="008A22DA"/>
    <w:rsid w:val="008A3519"/>
    <w:rsid w:val="008A5F52"/>
    <w:rsid w:val="008C1E4B"/>
    <w:rsid w:val="008D6B5E"/>
    <w:rsid w:val="008E1ADF"/>
    <w:rsid w:val="009007FC"/>
    <w:rsid w:val="009067E2"/>
    <w:rsid w:val="00923ED4"/>
    <w:rsid w:val="00931F6B"/>
    <w:rsid w:val="00933CAD"/>
    <w:rsid w:val="00945288"/>
    <w:rsid w:val="00957D2C"/>
    <w:rsid w:val="009620AE"/>
    <w:rsid w:val="0096531B"/>
    <w:rsid w:val="00973780"/>
    <w:rsid w:val="00983B90"/>
    <w:rsid w:val="009A6336"/>
    <w:rsid w:val="009D7798"/>
    <w:rsid w:val="009E3965"/>
    <w:rsid w:val="009E4378"/>
    <w:rsid w:val="00A0292B"/>
    <w:rsid w:val="00A60E7E"/>
    <w:rsid w:val="00A865B1"/>
    <w:rsid w:val="00A9068A"/>
    <w:rsid w:val="00AA1D00"/>
    <w:rsid w:val="00B072B4"/>
    <w:rsid w:val="00B258CA"/>
    <w:rsid w:val="00B30E20"/>
    <w:rsid w:val="00B60AEB"/>
    <w:rsid w:val="00B81624"/>
    <w:rsid w:val="00B90C70"/>
    <w:rsid w:val="00BA17C3"/>
    <w:rsid w:val="00BA439B"/>
    <w:rsid w:val="00BA695F"/>
    <w:rsid w:val="00BB258A"/>
    <w:rsid w:val="00BD3881"/>
    <w:rsid w:val="00BD668E"/>
    <w:rsid w:val="00C0038C"/>
    <w:rsid w:val="00C00C16"/>
    <w:rsid w:val="00C11C11"/>
    <w:rsid w:val="00C23DCB"/>
    <w:rsid w:val="00C46B12"/>
    <w:rsid w:val="00C74348"/>
    <w:rsid w:val="00CA0CBD"/>
    <w:rsid w:val="00CA0DA3"/>
    <w:rsid w:val="00CB5097"/>
    <w:rsid w:val="00CD64A3"/>
    <w:rsid w:val="00CE3AA9"/>
    <w:rsid w:val="00D1182C"/>
    <w:rsid w:val="00D511AE"/>
    <w:rsid w:val="00D57FFB"/>
    <w:rsid w:val="00D70C4E"/>
    <w:rsid w:val="00D76CB0"/>
    <w:rsid w:val="00DA2DCA"/>
    <w:rsid w:val="00DE1C99"/>
    <w:rsid w:val="00E23F62"/>
    <w:rsid w:val="00E31C12"/>
    <w:rsid w:val="00E37C26"/>
    <w:rsid w:val="00E64B1E"/>
    <w:rsid w:val="00E92773"/>
    <w:rsid w:val="00EA6FEA"/>
    <w:rsid w:val="00EB0F22"/>
    <w:rsid w:val="00EB2D0F"/>
    <w:rsid w:val="00F304CF"/>
    <w:rsid w:val="00F429AE"/>
    <w:rsid w:val="00F50E35"/>
    <w:rsid w:val="00F51547"/>
    <w:rsid w:val="00F80E94"/>
    <w:rsid w:val="00F844B7"/>
    <w:rsid w:val="00FB246A"/>
    <w:rsid w:val="00FC4BC9"/>
    <w:rsid w:val="00FD1F37"/>
    <w:rsid w:val="00FD51BB"/>
    <w:rsid w:val="00FD53F0"/>
    <w:rsid w:val="00FD7442"/>
    <w:rsid w:val="00FE5604"/>
    <w:rsid w:val="00FF0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36AF"/>
  <w15:chartTrackingRefBased/>
  <w15:docId w15:val="{0D5BF517-3B4F-4827-8AE5-3026C706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00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00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0038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0038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0038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0038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0038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0038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0038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038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0038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0038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0038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0038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0038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0038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0038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0038C"/>
    <w:rPr>
      <w:rFonts w:eastAsiaTheme="majorEastAsia" w:cstheme="majorBidi"/>
      <w:color w:val="272727" w:themeColor="text1" w:themeTint="D8"/>
    </w:rPr>
  </w:style>
  <w:style w:type="paragraph" w:styleId="Titolo">
    <w:name w:val="Title"/>
    <w:basedOn w:val="Normale"/>
    <w:next w:val="Normale"/>
    <w:link w:val="TitoloCarattere"/>
    <w:uiPriority w:val="10"/>
    <w:qFormat/>
    <w:rsid w:val="00C00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003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0038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0038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0038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0038C"/>
    <w:rPr>
      <w:i/>
      <w:iCs/>
      <w:color w:val="404040" w:themeColor="text1" w:themeTint="BF"/>
    </w:rPr>
  </w:style>
  <w:style w:type="paragraph" w:styleId="Paragrafoelenco">
    <w:name w:val="List Paragraph"/>
    <w:basedOn w:val="Normale"/>
    <w:uiPriority w:val="34"/>
    <w:qFormat/>
    <w:rsid w:val="00C0038C"/>
    <w:pPr>
      <w:ind w:left="720"/>
      <w:contextualSpacing/>
    </w:pPr>
  </w:style>
  <w:style w:type="character" w:styleId="Enfasiintensa">
    <w:name w:val="Intense Emphasis"/>
    <w:basedOn w:val="Carpredefinitoparagrafo"/>
    <w:uiPriority w:val="21"/>
    <w:qFormat/>
    <w:rsid w:val="00C0038C"/>
    <w:rPr>
      <w:i/>
      <w:iCs/>
      <w:color w:val="0F4761" w:themeColor="accent1" w:themeShade="BF"/>
    </w:rPr>
  </w:style>
  <w:style w:type="paragraph" w:styleId="Citazioneintensa">
    <w:name w:val="Intense Quote"/>
    <w:basedOn w:val="Normale"/>
    <w:next w:val="Normale"/>
    <w:link w:val="CitazioneintensaCarattere"/>
    <w:uiPriority w:val="30"/>
    <w:qFormat/>
    <w:rsid w:val="00C00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0038C"/>
    <w:rPr>
      <w:i/>
      <w:iCs/>
      <w:color w:val="0F4761" w:themeColor="accent1" w:themeShade="BF"/>
    </w:rPr>
  </w:style>
  <w:style w:type="character" w:styleId="Riferimentointenso">
    <w:name w:val="Intense Reference"/>
    <w:basedOn w:val="Carpredefinitoparagrafo"/>
    <w:uiPriority w:val="32"/>
    <w:qFormat/>
    <w:rsid w:val="00C003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1172</Words>
  <Characters>6681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montesano</dc:creator>
  <cp:keywords/>
  <dc:description/>
  <cp:lastModifiedBy>gianni montesano</cp:lastModifiedBy>
  <cp:revision>8</cp:revision>
  <cp:lastPrinted>2024-10-08T17:53:00Z</cp:lastPrinted>
  <dcterms:created xsi:type="dcterms:W3CDTF">2024-10-09T12:00:00Z</dcterms:created>
  <dcterms:modified xsi:type="dcterms:W3CDTF">2024-10-10T11:24:00Z</dcterms:modified>
</cp:coreProperties>
</file>